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76D9C6B5" w:rsidR="005F7DA3" w:rsidRPr="00DF5346" w:rsidRDefault="005F7DA3" w:rsidP="005F7DA3">
      <w:pPr>
        <w:pStyle w:val="Header"/>
        <w:tabs>
          <w:tab w:val="right" w:pos="9072"/>
        </w:tabs>
        <w:ind w:right="531"/>
        <w:rPr>
          <w:rFonts w:asciiTheme="minorHAnsi" w:hAnsiTheme="minorHAnsi" w:cstheme="minorHAnsi"/>
          <w:b/>
          <w:sz w:val="28"/>
          <w:szCs w:val="32"/>
        </w:rPr>
      </w:pPr>
      <w:r w:rsidRPr="00DF5346">
        <w:rPr>
          <w:rFonts w:asciiTheme="minorHAnsi" w:hAnsiTheme="minorHAnsi" w:cstheme="minorHAnsi"/>
          <w:b/>
          <w:sz w:val="28"/>
          <w:szCs w:val="32"/>
        </w:rPr>
        <w:t>3GPP TSG-RAN WG4 Meeting #</w:t>
      </w:r>
      <w:r w:rsidR="00A7319D" w:rsidRPr="00DF5346">
        <w:rPr>
          <w:rFonts w:asciiTheme="minorHAnsi" w:hAnsiTheme="minorHAnsi" w:cstheme="minorHAnsi"/>
          <w:b/>
          <w:sz w:val="28"/>
          <w:szCs w:val="32"/>
        </w:rPr>
        <w:t>10</w:t>
      </w:r>
      <w:r w:rsidR="005B62EA">
        <w:rPr>
          <w:rFonts w:asciiTheme="minorHAnsi" w:hAnsiTheme="minorHAnsi" w:cstheme="minorHAnsi"/>
          <w:b/>
          <w:sz w:val="28"/>
          <w:szCs w:val="32"/>
        </w:rPr>
        <w:t>7</w:t>
      </w:r>
      <w:r w:rsidRPr="00DF5346">
        <w:rPr>
          <w:rFonts w:asciiTheme="minorHAnsi" w:hAnsiTheme="minorHAnsi" w:cstheme="minorHAnsi"/>
          <w:b/>
          <w:color w:val="FF0000"/>
          <w:sz w:val="28"/>
          <w:szCs w:val="32"/>
        </w:rPr>
        <w:t xml:space="preserve"> </w:t>
      </w:r>
      <w:r w:rsidRPr="00DF5346">
        <w:rPr>
          <w:rFonts w:asciiTheme="minorHAnsi" w:hAnsiTheme="minorHAnsi" w:cstheme="minorHAnsi"/>
          <w:b/>
          <w:sz w:val="28"/>
          <w:szCs w:val="32"/>
        </w:rPr>
        <w:tab/>
      </w:r>
      <w:r w:rsidR="003328E4" w:rsidRPr="00DF5346">
        <w:rPr>
          <w:rFonts w:asciiTheme="minorHAnsi" w:hAnsiTheme="minorHAnsi" w:cstheme="minorHAnsi"/>
          <w:b/>
          <w:sz w:val="28"/>
          <w:szCs w:val="32"/>
        </w:rPr>
        <w:t>R4-</w:t>
      </w:r>
      <w:r w:rsidR="000273E7" w:rsidRPr="00DF5346">
        <w:rPr>
          <w:rFonts w:asciiTheme="minorHAnsi" w:hAnsiTheme="minorHAnsi" w:cstheme="minorHAnsi"/>
          <w:b/>
          <w:sz w:val="28"/>
          <w:szCs w:val="32"/>
        </w:rPr>
        <w:t>2</w:t>
      </w:r>
      <w:r w:rsidR="000273E7">
        <w:rPr>
          <w:rFonts w:asciiTheme="minorHAnsi" w:hAnsiTheme="minorHAnsi" w:cstheme="minorHAnsi"/>
          <w:b/>
          <w:sz w:val="28"/>
          <w:szCs w:val="32"/>
        </w:rPr>
        <w:t>30</w:t>
      </w:r>
      <w:r w:rsidR="000273E7">
        <w:rPr>
          <w:rFonts w:asciiTheme="minorHAnsi" w:hAnsiTheme="minorHAnsi" w:cstheme="minorHAnsi"/>
          <w:b/>
          <w:sz w:val="28"/>
          <w:szCs w:val="32"/>
        </w:rPr>
        <w:t>9590</w:t>
      </w:r>
    </w:p>
    <w:p w14:paraId="20EDCCA8" w14:textId="406CE18C" w:rsidR="005F7DA3" w:rsidRPr="00DF5346" w:rsidRDefault="005B62EA" w:rsidP="005B62EA">
      <w:pPr>
        <w:tabs>
          <w:tab w:val="left" w:pos="1985"/>
        </w:tabs>
        <w:spacing w:before="240" w:after="0"/>
        <w:ind w:right="531"/>
        <w:jc w:val="both"/>
        <w:rPr>
          <w:rFonts w:asciiTheme="minorHAnsi" w:hAnsiTheme="minorHAnsi" w:cstheme="minorHAnsi"/>
          <w:b/>
          <w:color w:val="FF0000"/>
          <w:sz w:val="28"/>
          <w:szCs w:val="22"/>
          <w:lang w:eastAsia="zh-CN"/>
        </w:rPr>
      </w:pPr>
      <w:r>
        <w:rPr>
          <w:rFonts w:asciiTheme="minorHAnsi" w:hAnsiTheme="minorHAnsi" w:cstheme="minorHAnsi"/>
          <w:b/>
          <w:sz w:val="28"/>
          <w:szCs w:val="32"/>
          <w:lang w:eastAsia="zh-CN"/>
        </w:rPr>
        <w:t>Incheon</w:t>
      </w:r>
      <w:r w:rsidR="00BA7199" w:rsidRPr="00DF5346">
        <w:rPr>
          <w:rFonts w:asciiTheme="minorHAnsi" w:hAnsiTheme="minorHAnsi" w:cstheme="minorHAnsi"/>
          <w:b/>
          <w:sz w:val="28"/>
          <w:szCs w:val="32"/>
          <w:lang w:eastAsia="zh-CN"/>
        </w:rPr>
        <w:t xml:space="preserve">, </w:t>
      </w:r>
      <w:r>
        <w:rPr>
          <w:rFonts w:asciiTheme="minorHAnsi" w:hAnsiTheme="minorHAnsi" w:cstheme="minorHAnsi"/>
          <w:b/>
          <w:sz w:val="28"/>
          <w:szCs w:val="32"/>
          <w:lang w:eastAsia="zh-CN"/>
        </w:rPr>
        <w:t>22</w:t>
      </w:r>
      <w:r w:rsidR="002521C8" w:rsidRPr="00DF5346">
        <w:rPr>
          <w:rFonts w:asciiTheme="minorHAnsi" w:hAnsiTheme="minorHAnsi" w:cstheme="minorHAnsi"/>
          <w:b/>
          <w:sz w:val="28"/>
          <w:szCs w:val="32"/>
          <w:lang w:eastAsia="zh-CN"/>
        </w:rPr>
        <w:t xml:space="preserve"> </w:t>
      </w:r>
      <w:r>
        <w:rPr>
          <w:rFonts w:asciiTheme="minorHAnsi" w:hAnsiTheme="minorHAnsi" w:cstheme="minorHAnsi"/>
          <w:b/>
          <w:sz w:val="28"/>
          <w:szCs w:val="32"/>
          <w:lang w:eastAsia="zh-CN"/>
        </w:rPr>
        <w:t>May</w:t>
      </w:r>
      <w:r w:rsidR="002521C8" w:rsidRPr="00DF5346">
        <w:rPr>
          <w:rFonts w:asciiTheme="minorHAnsi" w:hAnsiTheme="minorHAnsi" w:cstheme="minorHAnsi"/>
          <w:b/>
          <w:sz w:val="28"/>
          <w:szCs w:val="32"/>
          <w:lang w:eastAsia="zh-CN"/>
        </w:rPr>
        <w:t xml:space="preserve"> </w:t>
      </w:r>
      <w:r w:rsidR="00E45C24" w:rsidRPr="00DF5346">
        <w:rPr>
          <w:rFonts w:asciiTheme="minorHAnsi" w:hAnsiTheme="minorHAnsi" w:cstheme="minorHAnsi"/>
          <w:b/>
          <w:sz w:val="28"/>
          <w:szCs w:val="32"/>
          <w:lang w:eastAsia="zh-CN"/>
        </w:rPr>
        <w:t>2023</w:t>
      </w:r>
      <w:r w:rsidR="00517C2F" w:rsidRPr="00DF5346">
        <w:rPr>
          <w:rFonts w:asciiTheme="minorHAnsi" w:hAnsiTheme="minorHAnsi" w:cstheme="minorHAnsi"/>
          <w:b/>
          <w:sz w:val="28"/>
          <w:szCs w:val="32"/>
          <w:lang w:eastAsia="zh-CN"/>
        </w:rPr>
        <w:t xml:space="preserve"> </w:t>
      </w:r>
      <w:r w:rsidR="00363B5E" w:rsidRPr="00DF5346">
        <w:rPr>
          <w:rFonts w:asciiTheme="minorHAnsi" w:hAnsiTheme="minorHAnsi" w:cstheme="minorHAnsi"/>
          <w:b/>
          <w:sz w:val="28"/>
          <w:szCs w:val="32"/>
          <w:lang w:eastAsia="zh-CN"/>
        </w:rPr>
        <w:t xml:space="preserve">– </w:t>
      </w:r>
      <w:r w:rsidR="002521C8" w:rsidRPr="00DF5346">
        <w:rPr>
          <w:rFonts w:asciiTheme="minorHAnsi" w:hAnsiTheme="minorHAnsi" w:cstheme="minorHAnsi"/>
          <w:b/>
          <w:sz w:val="28"/>
          <w:szCs w:val="32"/>
          <w:lang w:eastAsia="zh-CN"/>
        </w:rPr>
        <w:t>2</w:t>
      </w:r>
      <w:r w:rsidR="006947F1" w:rsidRPr="00DF5346">
        <w:rPr>
          <w:rFonts w:asciiTheme="minorHAnsi" w:hAnsiTheme="minorHAnsi" w:cstheme="minorHAnsi"/>
          <w:b/>
          <w:sz w:val="28"/>
          <w:szCs w:val="32"/>
          <w:lang w:eastAsia="zh-CN"/>
        </w:rPr>
        <w:t>6</w:t>
      </w:r>
      <w:r w:rsidR="002521C8" w:rsidRPr="00DF5346">
        <w:rPr>
          <w:rFonts w:asciiTheme="minorHAnsi" w:hAnsiTheme="minorHAnsi" w:cstheme="minorHAnsi"/>
          <w:b/>
          <w:sz w:val="28"/>
          <w:szCs w:val="32"/>
          <w:lang w:eastAsia="zh-CN"/>
        </w:rPr>
        <w:t xml:space="preserve"> </w:t>
      </w:r>
      <w:r>
        <w:rPr>
          <w:rFonts w:asciiTheme="minorHAnsi" w:hAnsiTheme="minorHAnsi" w:cstheme="minorHAnsi"/>
          <w:b/>
          <w:sz w:val="28"/>
          <w:szCs w:val="32"/>
          <w:lang w:eastAsia="zh-CN"/>
        </w:rPr>
        <w:t>May</w:t>
      </w:r>
      <w:r w:rsidR="002521C8" w:rsidRPr="00DF5346">
        <w:rPr>
          <w:rFonts w:asciiTheme="minorHAnsi" w:hAnsiTheme="minorHAnsi" w:cstheme="minorHAnsi"/>
          <w:b/>
          <w:sz w:val="28"/>
          <w:szCs w:val="32"/>
          <w:lang w:eastAsia="zh-CN"/>
        </w:rPr>
        <w:t xml:space="preserve"> </w:t>
      </w:r>
      <w:r w:rsidR="00363B5E" w:rsidRPr="00DF5346">
        <w:rPr>
          <w:rFonts w:asciiTheme="minorHAnsi" w:hAnsiTheme="minorHAnsi" w:cstheme="minorHAnsi"/>
          <w:b/>
          <w:sz w:val="28"/>
          <w:szCs w:val="32"/>
          <w:lang w:eastAsia="zh-CN"/>
        </w:rPr>
        <w:t>202</w:t>
      </w:r>
      <w:r w:rsidR="00517C2F" w:rsidRPr="00DF5346">
        <w:rPr>
          <w:rFonts w:asciiTheme="minorHAnsi" w:hAnsiTheme="minorHAnsi" w:cstheme="minorHAnsi"/>
          <w:b/>
          <w:sz w:val="28"/>
          <w:szCs w:val="32"/>
          <w:lang w:eastAsia="zh-CN"/>
        </w:rPr>
        <w:t>3</w:t>
      </w:r>
    </w:p>
    <w:p w14:paraId="5DD118D4" w14:textId="030BB18B" w:rsidR="00D80957" w:rsidRPr="00DF5346" w:rsidRDefault="00D80957" w:rsidP="00CB3F45">
      <w:pPr>
        <w:tabs>
          <w:tab w:val="left" w:pos="1985"/>
        </w:tabs>
        <w:spacing w:before="240" w:after="0"/>
        <w:ind w:right="531"/>
        <w:jc w:val="both"/>
        <w:rPr>
          <w:rFonts w:asciiTheme="minorHAnsi" w:hAnsiTheme="minorHAnsi" w:cstheme="minorHAnsi"/>
          <w:sz w:val="24"/>
          <w:szCs w:val="24"/>
        </w:rPr>
      </w:pPr>
      <w:r w:rsidRPr="00DF5346">
        <w:rPr>
          <w:rFonts w:asciiTheme="minorHAnsi" w:hAnsiTheme="minorHAnsi" w:cstheme="minorHAnsi"/>
          <w:b/>
          <w:sz w:val="24"/>
          <w:szCs w:val="24"/>
        </w:rPr>
        <w:t>Agenda Item:</w:t>
      </w:r>
      <w:r w:rsidRPr="00DF5346">
        <w:rPr>
          <w:rFonts w:asciiTheme="minorHAnsi" w:hAnsiTheme="minorHAnsi" w:cstheme="minorHAnsi"/>
          <w:b/>
          <w:sz w:val="24"/>
          <w:szCs w:val="24"/>
        </w:rPr>
        <w:tab/>
      </w:r>
      <w:r w:rsidR="0008269F">
        <w:rPr>
          <w:rFonts w:asciiTheme="minorHAnsi" w:hAnsiTheme="minorHAnsi" w:cstheme="minorHAnsi"/>
          <w:sz w:val="24"/>
          <w:szCs w:val="24"/>
        </w:rPr>
        <w:t>8</w:t>
      </w:r>
      <w:r w:rsidR="00FD375E" w:rsidRPr="00DF5346">
        <w:rPr>
          <w:rFonts w:asciiTheme="minorHAnsi" w:hAnsiTheme="minorHAnsi" w:cstheme="minorHAnsi"/>
          <w:sz w:val="24"/>
          <w:szCs w:val="24"/>
        </w:rPr>
        <w:t>.</w:t>
      </w:r>
      <w:r w:rsidR="0008269F">
        <w:rPr>
          <w:rFonts w:asciiTheme="minorHAnsi" w:hAnsiTheme="minorHAnsi" w:cstheme="minorHAnsi"/>
          <w:sz w:val="24"/>
          <w:szCs w:val="24"/>
        </w:rPr>
        <w:t>8</w:t>
      </w:r>
      <w:r w:rsidR="00BE3CFE" w:rsidRPr="00DF5346">
        <w:rPr>
          <w:rFonts w:asciiTheme="minorHAnsi" w:hAnsiTheme="minorHAnsi" w:cstheme="minorHAnsi"/>
          <w:sz w:val="24"/>
          <w:szCs w:val="24"/>
        </w:rPr>
        <w:t>.3.</w:t>
      </w:r>
      <w:r w:rsidR="004A1520" w:rsidRPr="00DF5346">
        <w:rPr>
          <w:rFonts w:asciiTheme="minorHAnsi" w:hAnsiTheme="minorHAnsi" w:cstheme="minorHAnsi"/>
          <w:sz w:val="24"/>
          <w:szCs w:val="24"/>
        </w:rPr>
        <w:t>4</w:t>
      </w:r>
    </w:p>
    <w:p w14:paraId="39B26804" w14:textId="77777777" w:rsidR="00D80957" w:rsidRPr="00DF5346" w:rsidRDefault="00D80957" w:rsidP="00CB3F45">
      <w:pPr>
        <w:tabs>
          <w:tab w:val="left" w:pos="1985"/>
        </w:tabs>
        <w:spacing w:after="0"/>
        <w:ind w:right="531"/>
        <w:jc w:val="both"/>
        <w:rPr>
          <w:rFonts w:asciiTheme="minorHAnsi" w:hAnsiTheme="minorHAnsi" w:cstheme="minorHAnsi"/>
          <w:b/>
          <w:sz w:val="24"/>
          <w:szCs w:val="24"/>
        </w:rPr>
      </w:pPr>
      <w:r w:rsidRPr="00DF5346">
        <w:rPr>
          <w:rFonts w:asciiTheme="minorHAnsi" w:hAnsiTheme="minorHAnsi" w:cstheme="minorHAnsi"/>
          <w:b/>
          <w:sz w:val="24"/>
          <w:szCs w:val="24"/>
        </w:rPr>
        <w:t xml:space="preserve">Source: </w:t>
      </w:r>
      <w:r w:rsidRPr="00DF5346">
        <w:rPr>
          <w:rFonts w:asciiTheme="minorHAnsi" w:hAnsiTheme="minorHAnsi" w:cstheme="minorHAnsi"/>
          <w:b/>
          <w:sz w:val="24"/>
          <w:szCs w:val="24"/>
        </w:rPr>
        <w:tab/>
      </w:r>
      <w:r w:rsidRPr="00DF5346">
        <w:rPr>
          <w:rFonts w:asciiTheme="minorHAnsi" w:hAnsiTheme="minorHAnsi" w:cstheme="minorHAnsi"/>
          <w:sz w:val="24"/>
          <w:szCs w:val="24"/>
        </w:rPr>
        <w:t>Ericsson</w:t>
      </w:r>
    </w:p>
    <w:p w14:paraId="0C4D239E" w14:textId="487DB939" w:rsidR="00D80957" w:rsidRPr="00DF5346" w:rsidRDefault="00D80957" w:rsidP="00DF5E1E">
      <w:pPr>
        <w:tabs>
          <w:tab w:val="left" w:pos="1985"/>
        </w:tabs>
        <w:spacing w:after="0"/>
        <w:ind w:left="1980" w:right="531" w:hanging="1980"/>
        <w:jc w:val="both"/>
        <w:rPr>
          <w:rFonts w:asciiTheme="minorHAnsi" w:hAnsiTheme="minorHAnsi" w:cstheme="minorHAnsi"/>
          <w:sz w:val="24"/>
          <w:szCs w:val="24"/>
        </w:rPr>
      </w:pPr>
      <w:r w:rsidRPr="00DF5346">
        <w:rPr>
          <w:rFonts w:asciiTheme="minorHAnsi" w:hAnsiTheme="minorHAnsi" w:cstheme="minorHAnsi"/>
          <w:b/>
          <w:sz w:val="24"/>
          <w:szCs w:val="24"/>
        </w:rPr>
        <w:t>Title:</w:t>
      </w:r>
      <w:r w:rsidRPr="00DF5346">
        <w:rPr>
          <w:rFonts w:asciiTheme="minorHAnsi" w:hAnsiTheme="minorHAnsi" w:cstheme="minorHAnsi"/>
          <w:sz w:val="22"/>
          <w:szCs w:val="22"/>
        </w:rPr>
        <w:tab/>
      </w:r>
      <w:r w:rsidR="00BE3CFE" w:rsidRPr="00DF5346">
        <w:rPr>
          <w:rFonts w:asciiTheme="minorHAnsi" w:hAnsiTheme="minorHAnsi" w:cstheme="minorHAnsi"/>
          <w:sz w:val="24"/>
          <w:szCs w:val="24"/>
        </w:rPr>
        <w:t xml:space="preserve">Discussion on </w:t>
      </w:r>
      <w:r w:rsidR="00485DFD" w:rsidRPr="00DF5346">
        <w:rPr>
          <w:rFonts w:asciiTheme="minorHAnsi" w:hAnsiTheme="minorHAnsi" w:cstheme="minorHAnsi"/>
          <w:sz w:val="24"/>
          <w:szCs w:val="24"/>
        </w:rPr>
        <w:t xml:space="preserve">Scheduling and measurement restrictions </w:t>
      </w:r>
    </w:p>
    <w:p w14:paraId="065C26CA" w14:textId="77777777" w:rsidR="00D80957" w:rsidRPr="00DF5346" w:rsidRDefault="00D80957" w:rsidP="0085456A">
      <w:pPr>
        <w:tabs>
          <w:tab w:val="left" w:pos="1985"/>
        </w:tabs>
        <w:spacing w:after="0"/>
        <w:ind w:right="72"/>
        <w:jc w:val="both"/>
        <w:rPr>
          <w:rFonts w:asciiTheme="minorHAnsi" w:hAnsiTheme="minorHAnsi" w:cstheme="minorHAnsi"/>
          <w:sz w:val="24"/>
          <w:szCs w:val="24"/>
        </w:rPr>
      </w:pPr>
      <w:r w:rsidRPr="00DF5346">
        <w:rPr>
          <w:rFonts w:asciiTheme="minorHAnsi" w:hAnsiTheme="minorHAnsi" w:cstheme="minorHAnsi"/>
          <w:b/>
          <w:sz w:val="24"/>
          <w:szCs w:val="24"/>
        </w:rPr>
        <w:t>Document for:</w:t>
      </w:r>
      <w:r w:rsidR="00035275" w:rsidRPr="00DF5346">
        <w:rPr>
          <w:rFonts w:asciiTheme="minorHAnsi" w:hAnsiTheme="minorHAnsi" w:cstheme="minorHAnsi"/>
          <w:sz w:val="24"/>
          <w:szCs w:val="24"/>
        </w:rPr>
        <w:tab/>
      </w:r>
      <w:r w:rsidR="00EC1652" w:rsidRPr="00DF5346">
        <w:rPr>
          <w:rFonts w:asciiTheme="minorHAnsi" w:hAnsiTheme="minorHAnsi" w:cstheme="minorHAnsi"/>
          <w:sz w:val="24"/>
          <w:szCs w:val="24"/>
        </w:rPr>
        <w:t>Discussion</w:t>
      </w:r>
    </w:p>
    <w:p w14:paraId="1848C450" w14:textId="77777777" w:rsidR="00D80957" w:rsidRPr="00DF5346" w:rsidRDefault="00D80957" w:rsidP="0085456A">
      <w:pPr>
        <w:pStyle w:val="Heading1"/>
        <w:ind w:left="431" w:right="72" w:hanging="431"/>
        <w:jc w:val="both"/>
        <w:rPr>
          <w:rFonts w:asciiTheme="minorHAnsi" w:hAnsiTheme="minorHAnsi" w:cstheme="minorHAnsi"/>
          <w:sz w:val="40"/>
          <w:szCs w:val="40"/>
        </w:rPr>
      </w:pPr>
      <w:r w:rsidRPr="00DF5346">
        <w:rPr>
          <w:rFonts w:asciiTheme="minorHAnsi" w:hAnsiTheme="minorHAnsi" w:cstheme="minorHAnsi"/>
          <w:sz w:val="40"/>
          <w:szCs w:val="40"/>
        </w:rPr>
        <w:t>Introduction</w:t>
      </w:r>
      <w:bookmarkStart w:id="0" w:name="OLE_LINK13"/>
      <w:bookmarkStart w:id="1" w:name="OLE_LINK14"/>
    </w:p>
    <w:p w14:paraId="1C6F8390" w14:textId="77777777" w:rsidR="00050844" w:rsidRPr="00DF5346" w:rsidRDefault="00BD6856" w:rsidP="004779D5">
      <w:pPr>
        <w:jc w:val="both"/>
        <w:rPr>
          <w:rFonts w:asciiTheme="minorHAnsi" w:hAnsiTheme="minorHAnsi" w:cstheme="minorHAnsi"/>
          <w:sz w:val="24"/>
          <w:szCs w:val="24"/>
          <w:lang w:eastAsia="x-none"/>
        </w:rPr>
      </w:pPr>
      <w:r w:rsidRPr="00DF5346">
        <w:rPr>
          <w:rFonts w:asciiTheme="minorHAnsi" w:hAnsiTheme="minorHAnsi" w:cstheme="minorHAnsi"/>
          <w:sz w:val="24"/>
          <w:szCs w:val="24"/>
          <w:lang w:eastAsia="x-none"/>
        </w:rPr>
        <w:t>The WID [1] includes the following o</w:t>
      </w:r>
      <w:r w:rsidR="00050844" w:rsidRPr="00DF5346">
        <w:rPr>
          <w:rFonts w:asciiTheme="minorHAnsi" w:hAnsiTheme="minorHAnsi" w:cstheme="minorHAnsi"/>
          <w:sz w:val="24"/>
          <w:szCs w:val="24"/>
          <w:lang w:eastAsia="x-none"/>
        </w:rPr>
        <w:t>bjective of the core part:</w:t>
      </w:r>
    </w:p>
    <w:p w14:paraId="7D16E7C7" w14:textId="04CFE272" w:rsidR="00050844" w:rsidRPr="00DF5346" w:rsidRDefault="00050844" w:rsidP="00C677AC">
      <w:pPr>
        <w:numPr>
          <w:ilvl w:val="0"/>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Introduce necessary requirement(s) for enhanced FR2-1 UEs with simultaneous DL reception with two different QCL TypeD RSs on single component carrier with up to 4</w:t>
      </w:r>
      <w:r w:rsidR="00861866" w:rsidRPr="00DF5346">
        <w:rPr>
          <w:rFonts w:asciiTheme="minorHAnsi" w:hAnsiTheme="minorHAnsi" w:cstheme="minorHAnsi"/>
          <w:i/>
          <w:sz w:val="22"/>
          <w:szCs w:val="22"/>
        </w:rPr>
        <w:t>-</w:t>
      </w:r>
      <w:r w:rsidRPr="00DF5346">
        <w:rPr>
          <w:rFonts w:asciiTheme="minorHAnsi" w:hAnsiTheme="minorHAnsi" w:cstheme="minorHAnsi"/>
          <w:i/>
          <w:sz w:val="22"/>
          <w:szCs w:val="22"/>
        </w:rPr>
        <w:t>layer DL MIMO</w:t>
      </w:r>
    </w:p>
    <w:p w14:paraId="72C6AD88" w14:textId="77777777" w:rsidR="00050844" w:rsidRPr="00DF5346" w:rsidRDefault="00050844" w:rsidP="00C677AC">
      <w:pPr>
        <w:numPr>
          <w:ilvl w:val="1"/>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hint="eastAsia"/>
          <w:i/>
          <w:sz w:val="22"/>
          <w:szCs w:val="22"/>
        </w:rPr>
        <w:t>Enhanced RF requirements:</w:t>
      </w:r>
    </w:p>
    <w:p w14:paraId="4AFC3E81" w14:textId="77777777" w:rsidR="00050844" w:rsidRPr="00DF5346" w:rsidRDefault="00050844" w:rsidP="00C677AC">
      <w:pPr>
        <w:numPr>
          <w:ilvl w:val="2"/>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DF5346" w:rsidRDefault="00050844" w:rsidP="00C677AC">
      <w:pPr>
        <w:numPr>
          <w:ilvl w:val="2"/>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The legacy spherical coverage requirement for reception from a single direction will be kept</w:t>
      </w:r>
    </w:p>
    <w:p w14:paraId="19D81F8C" w14:textId="77777777" w:rsidR="00050844" w:rsidRPr="00DF5346" w:rsidRDefault="00050844" w:rsidP="00C677AC">
      <w:pPr>
        <w:numPr>
          <w:ilvl w:val="2"/>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PC3 will be prioritized, other power classes should be considered after the PC3 requirements framework is finalized</w:t>
      </w:r>
    </w:p>
    <w:p w14:paraId="133EF516" w14:textId="77777777" w:rsidR="00050844" w:rsidRPr="00DF5346" w:rsidRDefault="00050844" w:rsidP="00C677AC">
      <w:pPr>
        <w:numPr>
          <w:ilvl w:val="0"/>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Introduce necessary requirement(s) for enhanced FR2-1 UEs with simultaneous DL reception from different directions with different QCL TypeD RSs on a single component carrier</w:t>
      </w:r>
    </w:p>
    <w:p w14:paraId="714CFB72" w14:textId="77777777" w:rsidR="00050844" w:rsidRPr="00DF5346" w:rsidRDefault="00050844" w:rsidP="00C677AC">
      <w:pPr>
        <w:numPr>
          <w:ilvl w:val="1"/>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hint="eastAsia"/>
          <w:i/>
          <w:sz w:val="22"/>
          <w:szCs w:val="22"/>
        </w:rPr>
        <w:t>Enhanced R</w:t>
      </w:r>
      <w:r w:rsidRPr="00DF5346">
        <w:rPr>
          <w:rFonts w:asciiTheme="minorHAnsi" w:hAnsiTheme="minorHAnsi" w:cstheme="minorHAnsi"/>
          <w:i/>
          <w:sz w:val="22"/>
          <w:szCs w:val="22"/>
        </w:rPr>
        <w:t>RM</w:t>
      </w:r>
      <w:r w:rsidRPr="00DF5346">
        <w:rPr>
          <w:rFonts w:asciiTheme="minorHAnsi" w:hAnsiTheme="minorHAnsi" w:cstheme="minorHAnsi" w:hint="eastAsia"/>
          <w:i/>
          <w:sz w:val="22"/>
          <w:szCs w:val="22"/>
        </w:rPr>
        <w:t xml:space="preserve"> requirements:</w:t>
      </w:r>
    </w:p>
    <w:p w14:paraId="315735EF" w14:textId="77777777" w:rsidR="00050844" w:rsidRPr="00DF5346" w:rsidRDefault="00050844" w:rsidP="00C677AC">
      <w:pPr>
        <w:numPr>
          <w:ilvl w:val="2"/>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hint="eastAsia"/>
          <w:i/>
          <w:sz w:val="22"/>
          <w:szCs w:val="22"/>
          <w:lang w:eastAsia="ja-JP"/>
        </w:rPr>
        <w:t>T</w:t>
      </w:r>
      <w:r w:rsidRPr="00DF5346">
        <w:rPr>
          <w:rFonts w:asciiTheme="minorHAnsi" w:hAnsiTheme="minorHAnsi" w:cstheme="minorHAnsi"/>
          <w:i/>
          <w:sz w:val="22"/>
          <w:szCs w:val="22"/>
          <w:lang w:eastAsia="ja-JP"/>
        </w:rPr>
        <w:t>he following requirements should be studied and specified if necessary:</w:t>
      </w:r>
    </w:p>
    <w:p w14:paraId="79BCCC7D" w14:textId="77777777" w:rsidR="00050844" w:rsidRPr="00DF5346" w:rsidRDefault="00050844" w:rsidP="00C677AC">
      <w:pPr>
        <w:numPr>
          <w:ilvl w:val="3"/>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L1-RSRP measurement delay</w:t>
      </w:r>
    </w:p>
    <w:p w14:paraId="5AFDE03A" w14:textId="77777777" w:rsidR="00050844" w:rsidRPr="00DF5346" w:rsidRDefault="00050844" w:rsidP="00C677AC">
      <w:pPr>
        <w:numPr>
          <w:ilvl w:val="3"/>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L3 measurement delay (both cell detection delay and measurement period can be considered)</w:t>
      </w:r>
    </w:p>
    <w:p w14:paraId="589004FC" w14:textId="77777777" w:rsidR="00050844" w:rsidRPr="00DF5346" w:rsidRDefault="00050844" w:rsidP="00C677AC">
      <w:pPr>
        <w:numPr>
          <w:ilvl w:val="4"/>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The starting point is the enhancements related to L1-RSRP measurement enhancements</w:t>
      </w:r>
    </w:p>
    <w:p w14:paraId="281C1150" w14:textId="77777777" w:rsidR="00050844" w:rsidRPr="00DF5346" w:rsidRDefault="00050844" w:rsidP="00C677AC">
      <w:pPr>
        <w:numPr>
          <w:ilvl w:val="3"/>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RLM and BFD/CBD requirements</w:t>
      </w:r>
    </w:p>
    <w:p w14:paraId="57D0F4C4" w14:textId="77777777" w:rsidR="00050844" w:rsidRPr="00DF5346" w:rsidRDefault="00050844" w:rsidP="00C677AC">
      <w:pPr>
        <w:numPr>
          <w:ilvl w:val="3"/>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Scheduling/measurement restrictions</w:t>
      </w:r>
    </w:p>
    <w:p w14:paraId="064AE0B8" w14:textId="77777777" w:rsidR="00050844" w:rsidRPr="00DF5346" w:rsidRDefault="00050844" w:rsidP="00C677AC">
      <w:pPr>
        <w:numPr>
          <w:ilvl w:val="3"/>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TCI state switching delay with dual TCI</w:t>
      </w:r>
    </w:p>
    <w:p w14:paraId="019B9A56" w14:textId="77777777" w:rsidR="00050844" w:rsidRPr="00DF5346" w:rsidRDefault="00050844" w:rsidP="00C677AC">
      <w:pPr>
        <w:numPr>
          <w:ilvl w:val="3"/>
          <w:numId w:val="10"/>
        </w:numPr>
        <w:overflowPunct w:val="0"/>
        <w:autoSpaceDE w:val="0"/>
        <w:autoSpaceDN w:val="0"/>
        <w:adjustRightInd w:val="0"/>
        <w:spacing w:after="0"/>
        <w:textAlignment w:val="baseline"/>
        <w:rPr>
          <w:rFonts w:asciiTheme="minorHAnsi" w:hAnsiTheme="minorHAnsi" w:cstheme="minorHAnsi"/>
          <w:i/>
          <w:sz w:val="22"/>
          <w:szCs w:val="22"/>
        </w:rPr>
      </w:pPr>
      <w:r w:rsidRPr="00DF5346">
        <w:rPr>
          <w:rFonts w:asciiTheme="minorHAnsi" w:hAnsiTheme="minorHAnsi" w:cstheme="minorHAnsi"/>
          <w:i/>
          <w:sz w:val="22"/>
          <w:szCs w:val="22"/>
        </w:rPr>
        <w:t>Receive timing difference between different directions (different QCL Type D RSs)</w:t>
      </w:r>
    </w:p>
    <w:p w14:paraId="497C7E27" w14:textId="77777777" w:rsidR="00050844" w:rsidRPr="00DF5346" w:rsidRDefault="00050844" w:rsidP="00050844">
      <w:pPr>
        <w:spacing w:after="0"/>
        <w:rPr>
          <w:rFonts w:asciiTheme="minorHAnsi" w:hAnsiTheme="minorHAnsi" w:cstheme="minorHAnsi"/>
          <w:i/>
          <w:sz w:val="22"/>
          <w:szCs w:val="22"/>
        </w:rPr>
      </w:pPr>
    </w:p>
    <w:p w14:paraId="36638B2D" w14:textId="1CAF8022" w:rsidR="009250B9" w:rsidRPr="00DF5346" w:rsidRDefault="00672A95" w:rsidP="00B973BF">
      <w:pPr>
        <w:rPr>
          <w:rFonts w:asciiTheme="minorHAnsi" w:eastAsia="Times New Roman" w:hAnsiTheme="minorHAnsi" w:cstheme="minorHAnsi"/>
          <w:i/>
          <w:sz w:val="22"/>
          <w:szCs w:val="22"/>
          <w:lang w:eastAsia="zh-CN"/>
        </w:rPr>
      </w:pPr>
      <w:r w:rsidRPr="00DF5346">
        <w:rPr>
          <w:rFonts w:asciiTheme="minorHAnsi" w:eastAsia="Yu Mincho" w:hAnsiTheme="minorHAnsi" w:cstheme="minorHAnsi"/>
          <w:sz w:val="22"/>
          <w:szCs w:val="22"/>
          <w:lang w:eastAsia="ja-JP"/>
        </w:rPr>
        <w:t xml:space="preserve">In this paper we discuss about </w:t>
      </w:r>
      <w:r w:rsidR="00B973BF" w:rsidRPr="00DF5346">
        <w:rPr>
          <w:rFonts w:asciiTheme="minorHAnsi" w:eastAsia="Yu Mincho" w:hAnsiTheme="minorHAnsi" w:cstheme="minorHAnsi"/>
          <w:sz w:val="22"/>
          <w:szCs w:val="22"/>
          <w:lang w:eastAsia="ja-JP"/>
        </w:rPr>
        <w:t xml:space="preserve">scheduling and measurement restrictions. </w:t>
      </w:r>
      <w:r w:rsidR="009250B9" w:rsidRPr="00DF5346">
        <w:rPr>
          <w:rFonts w:asciiTheme="minorHAnsi" w:eastAsia="Times New Roman" w:hAnsiTheme="minorHAnsi" w:cstheme="minorHAnsi"/>
          <w:i/>
          <w:sz w:val="22"/>
          <w:szCs w:val="22"/>
          <w:lang w:eastAsia="zh-CN"/>
        </w:rPr>
        <w:t xml:space="preserve"> </w:t>
      </w:r>
    </w:p>
    <w:p w14:paraId="46B976F3" w14:textId="77777777" w:rsidR="004E1614" w:rsidRPr="00DF5346" w:rsidRDefault="00A17509" w:rsidP="004E1614">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Discussion</w:t>
      </w:r>
    </w:p>
    <w:p w14:paraId="70745E7D" w14:textId="115A82EB" w:rsidR="00773B44" w:rsidRPr="00DF5346" w:rsidRDefault="00773B44" w:rsidP="00773B44">
      <w:pPr>
        <w:jc w:val="both"/>
        <w:rPr>
          <w:rFonts w:asciiTheme="minorHAnsi" w:hAnsiTheme="minorHAnsi" w:cstheme="minorHAnsi"/>
          <w:sz w:val="24"/>
          <w:szCs w:val="24"/>
          <w:lang w:val="en-GB" w:eastAsia="x-none"/>
        </w:rPr>
      </w:pPr>
      <w:r w:rsidRPr="00DF5346">
        <w:rPr>
          <w:rFonts w:asciiTheme="minorHAnsi" w:hAnsiTheme="minorHAnsi" w:cstheme="minorHAnsi"/>
          <w:sz w:val="24"/>
          <w:szCs w:val="24"/>
          <w:lang w:val="en-GB" w:eastAsia="x-none"/>
        </w:rPr>
        <w:t xml:space="preserve">As </w:t>
      </w:r>
      <w:r w:rsidR="00780198" w:rsidRPr="00DF5346">
        <w:rPr>
          <w:rFonts w:asciiTheme="minorHAnsi" w:hAnsiTheme="minorHAnsi" w:cstheme="minorHAnsi"/>
          <w:sz w:val="24"/>
          <w:szCs w:val="24"/>
          <w:lang w:val="en-GB" w:eastAsia="x-none"/>
        </w:rPr>
        <w:t xml:space="preserve">we </w:t>
      </w:r>
      <w:r w:rsidRPr="00DF5346">
        <w:rPr>
          <w:rFonts w:asciiTheme="minorHAnsi" w:hAnsiTheme="minorHAnsi" w:cstheme="minorHAnsi"/>
          <w:sz w:val="24"/>
          <w:szCs w:val="24"/>
          <w:lang w:val="en-GB" w:eastAsia="x-none"/>
        </w:rPr>
        <w:t xml:space="preserve">discussed in our </w:t>
      </w:r>
      <w:r w:rsidR="00A437A9" w:rsidRPr="00DF5346">
        <w:rPr>
          <w:rFonts w:asciiTheme="minorHAnsi" w:hAnsiTheme="minorHAnsi" w:cstheme="minorHAnsi"/>
          <w:sz w:val="24"/>
          <w:szCs w:val="24"/>
          <w:lang w:val="en-GB" w:eastAsia="x-none"/>
        </w:rPr>
        <w:t>other</w:t>
      </w:r>
      <w:r w:rsidR="0088010C" w:rsidRPr="00DF5346">
        <w:rPr>
          <w:rFonts w:asciiTheme="minorHAnsi" w:hAnsiTheme="minorHAnsi" w:cstheme="minorHAnsi"/>
          <w:sz w:val="24"/>
          <w:szCs w:val="24"/>
          <w:lang w:val="en-GB" w:eastAsia="x-none"/>
        </w:rPr>
        <w:t xml:space="preserve"> </w:t>
      </w:r>
      <w:r w:rsidRPr="00DF5346">
        <w:rPr>
          <w:rFonts w:asciiTheme="minorHAnsi" w:hAnsiTheme="minorHAnsi" w:cstheme="minorHAnsi"/>
          <w:sz w:val="24"/>
          <w:szCs w:val="24"/>
          <w:lang w:val="en-GB" w:eastAsia="x-none"/>
        </w:rPr>
        <w:t>paper</w:t>
      </w:r>
      <w:r w:rsidR="00A437A9" w:rsidRPr="00DF5346">
        <w:rPr>
          <w:rFonts w:asciiTheme="minorHAnsi" w:hAnsiTheme="minorHAnsi" w:cstheme="minorHAnsi"/>
          <w:sz w:val="24"/>
          <w:szCs w:val="24"/>
          <w:lang w:val="en-GB" w:eastAsia="x-none"/>
        </w:rPr>
        <w:t xml:space="preserve"> in the general scenarios</w:t>
      </w:r>
      <w:r w:rsidRPr="00DF5346">
        <w:rPr>
          <w:rFonts w:asciiTheme="minorHAnsi" w:hAnsiTheme="minorHAnsi" w:cstheme="minorHAnsi"/>
          <w:sz w:val="24"/>
          <w:szCs w:val="24"/>
          <w:lang w:val="en-GB" w:eastAsia="x-none"/>
        </w:rPr>
        <w:t xml:space="preserve">, we think SSB may not be </w:t>
      </w:r>
      <w:r w:rsidR="00E45C24" w:rsidRPr="00DF5346">
        <w:rPr>
          <w:rFonts w:asciiTheme="minorHAnsi" w:hAnsiTheme="minorHAnsi" w:cstheme="minorHAnsi"/>
          <w:sz w:val="24"/>
          <w:szCs w:val="24"/>
          <w:lang w:val="en-GB" w:eastAsia="x-none"/>
        </w:rPr>
        <w:t xml:space="preserve">the </w:t>
      </w:r>
      <w:r w:rsidRPr="00DF5346">
        <w:rPr>
          <w:rFonts w:asciiTheme="minorHAnsi" w:hAnsiTheme="minorHAnsi" w:cstheme="minorHAnsi"/>
          <w:sz w:val="24"/>
          <w:szCs w:val="24"/>
          <w:lang w:val="en-GB" w:eastAsia="x-none"/>
        </w:rPr>
        <w:t>preferred RS for configuring L1-RSRP</w:t>
      </w:r>
      <w:r w:rsidR="00CE2621" w:rsidRPr="00DF5346">
        <w:rPr>
          <w:rFonts w:asciiTheme="minorHAnsi" w:hAnsiTheme="minorHAnsi" w:cstheme="minorHAnsi"/>
          <w:sz w:val="24"/>
          <w:szCs w:val="24"/>
          <w:lang w:val="en-GB" w:eastAsia="x-none"/>
        </w:rPr>
        <w:t xml:space="preserve"> or other layer 1 measurements </w:t>
      </w:r>
      <w:r w:rsidRPr="00DF5346">
        <w:rPr>
          <w:rFonts w:asciiTheme="minorHAnsi" w:hAnsiTheme="minorHAnsi" w:cstheme="minorHAnsi"/>
          <w:sz w:val="24"/>
          <w:szCs w:val="24"/>
          <w:lang w:val="en-GB" w:eastAsia="x-none"/>
        </w:rPr>
        <w:t xml:space="preserve">for a UE supporting 4-layer MIMO and in most </w:t>
      </w:r>
      <w:r w:rsidR="00CE2621" w:rsidRPr="00DF5346">
        <w:rPr>
          <w:rFonts w:asciiTheme="minorHAnsi" w:hAnsiTheme="minorHAnsi" w:cstheme="minorHAnsi"/>
          <w:sz w:val="24"/>
          <w:szCs w:val="24"/>
          <w:lang w:val="en-GB" w:eastAsia="x-none"/>
        </w:rPr>
        <w:t xml:space="preserve">practical deployment </w:t>
      </w:r>
      <w:r w:rsidRPr="00DF5346">
        <w:rPr>
          <w:rFonts w:asciiTheme="minorHAnsi" w:hAnsiTheme="minorHAnsi" w:cstheme="minorHAnsi"/>
          <w:sz w:val="24"/>
          <w:szCs w:val="24"/>
          <w:lang w:val="en-GB" w:eastAsia="x-none"/>
        </w:rPr>
        <w:t xml:space="preserve">cases CSI-RS may be used for the beam management of 4-layer MIMO. Hence, simultaneous reception of SSB+SSB may not be a practical case for configuration of L1-RSRP measurements for beam management of 4-layer MIMO. As per our understanding simultaneous reception </w:t>
      </w:r>
      <w:r w:rsidR="00404AB6" w:rsidRPr="00DF5346">
        <w:rPr>
          <w:rFonts w:asciiTheme="minorHAnsi" w:hAnsiTheme="minorHAnsi" w:cstheme="minorHAnsi"/>
          <w:sz w:val="24"/>
          <w:szCs w:val="24"/>
          <w:lang w:val="en-GB" w:eastAsia="x-none"/>
        </w:rPr>
        <w:t xml:space="preserve">of </w:t>
      </w:r>
      <w:r w:rsidRPr="00DF5346">
        <w:rPr>
          <w:rFonts w:asciiTheme="minorHAnsi" w:hAnsiTheme="minorHAnsi" w:cstheme="minorHAnsi"/>
          <w:sz w:val="24"/>
          <w:szCs w:val="24"/>
          <w:lang w:val="en-GB" w:eastAsia="x-none"/>
        </w:rPr>
        <w:t xml:space="preserve">CSI-RS + CSI-RS may be most practical case and we </w:t>
      </w:r>
      <w:r w:rsidR="00404AB6" w:rsidRPr="00DF5346">
        <w:rPr>
          <w:rFonts w:asciiTheme="minorHAnsi" w:hAnsiTheme="minorHAnsi" w:cstheme="minorHAnsi"/>
          <w:sz w:val="24"/>
          <w:szCs w:val="24"/>
          <w:lang w:val="en-GB" w:eastAsia="x-none"/>
        </w:rPr>
        <w:t>think RAN4 should</w:t>
      </w:r>
      <w:r w:rsidRPr="00DF5346">
        <w:rPr>
          <w:rFonts w:asciiTheme="minorHAnsi" w:hAnsiTheme="minorHAnsi" w:cstheme="minorHAnsi"/>
          <w:sz w:val="24"/>
          <w:szCs w:val="24"/>
          <w:lang w:val="en-GB" w:eastAsia="x-none"/>
        </w:rPr>
        <w:t xml:space="preserve"> define requirements for this case. </w:t>
      </w:r>
      <w:r w:rsidR="00332C16" w:rsidRPr="00DF5346">
        <w:rPr>
          <w:rFonts w:asciiTheme="minorHAnsi" w:hAnsiTheme="minorHAnsi" w:cstheme="minorHAnsi"/>
          <w:sz w:val="24"/>
          <w:szCs w:val="24"/>
          <w:lang w:val="en-GB" w:eastAsia="x-none"/>
        </w:rPr>
        <w:t xml:space="preserve">In this contribution for further </w:t>
      </w:r>
      <w:r w:rsidR="003C568F" w:rsidRPr="00DF5346">
        <w:rPr>
          <w:rFonts w:asciiTheme="minorHAnsi" w:hAnsiTheme="minorHAnsi" w:cstheme="minorHAnsi"/>
          <w:sz w:val="24"/>
          <w:szCs w:val="24"/>
          <w:lang w:val="en-GB" w:eastAsia="x-none"/>
        </w:rPr>
        <w:t>analysis,</w:t>
      </w:r>
      <w:r w:rsidR="00332C16" w:rsidRPr="00DF5346">
        <w:rPr>
          <w:rFonts w:asciiTheme="minorHAnsi" w:hAnsiTheme="minorHAnsi" w:cstheme="minorHAnsi"/>
          <w:sz w:val="24"/>
          <w:szCs w:val="24"/>
          <w:lang w:val="en-GB" w:eastAsia="x-none"/>
        </w:rPr>
        <w:t xml:space="preserve"> we </w:t>
      </w:r>
      <w:r w:rsidR="003C568F" w:rsidRPr="00DF5346">
        <w:rPr>
          <w:rFonts w:asciiTheme="minorHAnsi" w:hAnsiTheme="minorHAnsi" w:cstheme="minorHAnsi"/>
          <w:sz w:val="24"/>
          <w:szCs w:val="24"/>
          <w:lang w:val="en-GB" w:eastAsia="x-none"/>
        </w:rPr>
        <w:t xml:space="preserve">assume </w:t>
      </w:r>
      <w:r w:rsidR="00332C16" w:rsidRPr="00DF5346">
        <w:rPr>
          <w:rFonts w:asciiTheme="minorHAnsi" w:hAnsiTheme="minorHAnsi" w:cstheme="minorHAnsi"/>
          <w:sz w:val="24"/>
          <w:szCs w:val="24"/>
          <w:lang w:val="en-GB" w:eastAsia="x-none"/>
        </w:rPr>
        <w:t>CSI-RS</w:t>
      </w:r>
      <w:r w:rsidR="00044801" w:rsidRPr="00DF5346">
        <w:rPr>
          <w:rFonts w:asciiTheme="minorHAnsi" w:hAnsiTheme="minorHAnsi" w:cstheme="minorHAnsi"/>
          <w:sz w:val="24"/>
          <w:szCs w:val="24"/>
          <w:lang w:val="en-GB" w:eastAsia="x-none"/>
        </w:rPr>
        <w:t xml:space="preserve"> as the </w:t>
      </w:r>
      <w:r w:rsidR="00FD372B" w:rsidRPr="00DF5346">
        <w:rPr>
          <w:rFonts w:asciiTheme="minorHAnsi" w:hAnsiTheme="minorHAnsi" w:cstheme="minorHAnsi"/>
          <w:sz w:val="24"/>
          <w:szCs w:val="24"/>
          <w:lang w:val="en-GB" w:eastAsia="x-none"/>
        </w:rPr>
        <w:t xml:space="preserve">RS </w:t>
      </w:r>
      <w:r w:rsidR="00B370DC" w:rsidRPr="00DF5346">
        <w:rPr>
          <w:rFonts w:asciiTheme="minorHAnsi" w:hAnsiTheme="minorHAnsi" w:cstheme="minorHAnsi"/>
          <w:sz w:val="24"/>
          <w:szCs w:val="24"/>
          <w:lang w:val="en-GB" w:eastAsia="x-none"/>
        </w:rPr>
        <w:t>to be received simultaneously</w:t>
      </w:r>
      <w:r w:rsidR="003C568F" w:rsidRPr="00DF5346">
        <w:rPr>
          <w:rFonts w:asciiTheme="minorHAnsi" w:hAnsiTheme="minorHAnsi" w:cstheme="minorHAnsi"/>
          <w:sz w:val="24"/>
          <w:szCs w:val="24"/>
          <w:lang w:val="en-GB" w:eastAsia="x-none"/>
        </w:rPr>
        <w:t>.</w:t>
      </w:r>
      <w:r w:rsidR="00332C16" w:rsidRPr="00DF5346">
        <w:rPr>
          <w:rFonts w:asciiTheme="minorHAnsi" w:hAnsiTheme="minorHAnsi" w:cstheme="minorHAnsi"/>
          <w:sz w:val="24"/>
          <w:szCs w:val="24"/>
          <w:lang w:val="en-GB" w:eastAsia="x-none"/>
        </w:rPr>
        <w:t xml:space="preserve"> </w:t>
      </w:r>
    </w:p>
    <w:bookmarkEnd w:id="0"/>
    <w:bookmarkEnd w:id="1"/>
    <w:p w14:paraId="4AE3AFF4" w14:textId="4FBA6851" w:rsidR="0043438E" w:rsidRDefault="0043438E" w:rsidP="0043438E">
      <w:pPr>
        <w:pStyle w:val="Heading2"/>
        <w:rPr>
          <w:rFonts w:asciiTheme="minorHAnsi" w:hAnsiTheme="minorHAnsi" w:cstheme="minorHAnsi"/>
          <w:sz w:val="36"/>
          <w:szCs w:val="22"/>
          <w:lang w:val="en-GB"/>
        </w:rPr>
      </w:pPr>
      <w:r w:rsidRPr="00DF5346">
        <w:rPr>
          <w:rFonts w:asciiTheme="minorHAnsi" w:hAnsiTheme="minorHAnsi" w:cstheme="minorHAnsi"/>
          <w:sz w:val="36"/>
          <w:szCs w:val="22"/>
          <w:lang w:val="en-GB"/>
        </w:rPr>
        <w:t xml:space="preserve">Scheduling restrictions </w:t>
      </w:r>
      <w:r>
        <w:rPr>
          <w:rFonts w:asciiTheme="minorHAnsi" w:hAnsiTheme="minorHAnsi" w:cstheme="minorHAnsi"/>
          <w:sz w:val="36"/>
          <w:szCs w:val="22"/>
          <w:lang w:val="en-GB"/>
        </w:rPr>
        <w:t>for L1 measurements</w:t>
      </w:r>
    </w:p>
    <w:p w14:paraId="153888D0" w14:textId="48CAB5C5" w:rsidR="001350F7" w:rsidRPr="00DF5346" w:rsidRDefault="00C16888" w:rsidP="00387451">
      <w:pPr>
        <w:rPr>
          <w:rFonts w:asciiTheme="minorHAnsi" w:hAnsiTheme="minorHAnsi" w:cstheme="minorHAnsi"/>
          <w:sz w:val="24"/>
          <w:szCs w:val="24"/>
          <w:lang w:val="en-GB" w:eastAsia="x-none"/>
        </w:rPr>
      </w:pPr>
      <w:r>
        <w:rPr>
          <w:rFonts w:asciiTheme="minorHAnsi" w:hAnsiTheme="minorHAnsi" w:cstheme="minorHAnsi"/>
          <w:sz w:val="24"/>
          <w:szCs w:val="24"/>
          <w:lang w:val="en-GB" w:eastAsia="x-none"/>
        </w:rPr>
        <w:t>Currently RAN4 define</w:t>
      </w:r>
      <w:r w:rsidR="00387451">
        <w:rPr>
          <w:rFonts w:asciiTheme="minorHAnsi" w:hAnsiTheme="minorHAnsi" w:cstheme="minorHAnsi"/>
          <w:sz w:val="24"/>
          <w:szCs w:val="24"/>
          <w:lang w:val="en-GB" w:eastAsia="x-none"/>
        </w:rPr>
        <w:t xml:space="preserve">d </w:t>
      </w:r>
      <w:r w:rsidR="00BF6E02" w:rsidRPr="00DF5346">
        <w:rPr>
          <w:rFonts w:asciiTheme="minorHAnsi" w:hAnsiTheme="minorHAnsi" w:cstheme="minorHAnsi"/>
          <w:sz w:val="24"/>
          <w:szCs w:val="24"/>
          <w:lang w:val="en-GB" w:eastAsia="x-none"/>
        </w:rPr>
        <w:t xml:space="preserve">scheduling availability requirements </w:t>
      </w:r>
      <w:r w:rsidR="00A30ECA" w:rsidRPr="00DF5346">
        <w:rPr>
          <w:rFonts w:asciiTheme="minorHAnsi" w:hAnsiTheme="minorHAnsi" w:cstheme="minorHAnsi"/>
          <w:sz w:val="24"/>
          <w:szCs w:val="24"/>
          <w:lang w:val="en-GB" w:eastAsia="x-none"/>
        </w:rPr>
        <w:t xml:space="preserve">for </w:t>
      </w:r>
      <w:r w:rsidR="00BD098F" w:rsidRPr="00DF5346">
        <w:rPr>
          <w:rFonts w:asciiTheme="minorHAnsi" w:hAnsiTheme="minorHAnsi" w:cstheme="minorHAnsi"/>
          <w:sz w:val="24"/>
          <w:szCs w:val="24"/>
          <w:lang w:val="en-GB" w:eastAsia="x-none"/>
        </w:rPr>
        <w:t xml:space="preserve">the </w:t>
      </w:r>
      <w:r w:rsidR="00A30ECA" w:rsidRPr="00DF5346">
        <w:rPr>
          <w:rFonts w:asciiTheme="minorHAnsi" w:hAnsiTheme="minorHAnsi" w:cstheme="minorHAnsi"/>
          <w:sz w:val="24"/>
          <w:szCs w:val="24"/>
          <w:lang w:val="en-GB" w:eastAsia="x-none"/>
        </w:rPr>
        <w:t xml:space="preserve">following </w:t>
      </w:r>
      <w:r w:rsidR="00286F5A" w:rsidRPr="00DF5346">
        <w:rPr>
          <w:rFonts w:asciiTheme="minorHAnsi" w:hAnsiTheme="minorHAnsi" w:cstheme="minorHAnsi"/>
          <w:sz w:val="24"/>
          <w:szCs w:val="24"/>
          <w:lang w:val="en-GB" w:eastAsia="x-none"/>
        </w:rPr>
        <w:t>scenarios</w:t>
      </w:r>
      <w:r w:rsidR="00BD098F" w:rsidRPr="00DF5346">
        <w:rPr>
          <w:rFonts w:asciiTheme="minorHAnsi" w:hAnsiTheme="minorHAnsi" w:cstheme="minorHAnsi"/>
          <w:sz w:val="24"/>
          <w:szCs w:val="24"/>
          <w:lang w:val="en-GB" w:eastAsia="x-none"/>
        </w:rPr>
        <w:t>:</w:t>
      </w:r>
      <w:r w:rsidR="00A30ECA" w:rsidRPr="00DF5346">
        <w:rPr>
          <w:rFonts w:asciiTheme="minorHAnsi" w:hAnsiTheme="minorHAnsi" w:cstheme="minorHAnsi"/>
          <w:sz w:val="24"/>
          <w:szCs w:val="24"/>
          <w:lang w:val="en-GB" w:eastAsia="x-none"/>
        </w:rPr>
        <w:t xml:space="preserve"> </w:t>
      </w:r>
    </w:p>
    <w:p w14:paraId="3A79FBAE" w14:textId="5888B4BF" w:rsidR="008E1005" w:rsidRPr="00DF5346" w:rsidRDefault="005C3568" w:rsidP="00C677AC">
      <w:pPr>
        <w:pStyle w:val="ListParagraph"/>
        <w:numPr>
          <w:ilvl w:val="0"/>
          <w:numId w:val="12"/>
        </w:numPr>
        <w:jc w:val="both"/>
        <w:rPr>
          <w:rFonts w:asciiTheme="minorHAnsi" w:hAnsiTheme="minorHAnsi" w:cstheme="minorHAnsi"/>
          <w:sz w:val="24"/>
          <w:szCs w:val="24"/>
        </w:rPr>
      </w:pPr>
      <w:r w:rsidRPr="00DF5346">
        <w:rPr>
          <w:rFonts w:asciiTheme="minorHAnsi" w:hAnsiTheme="minorHAnsi" w:cstheme="minorHAnsi"/>
          <w:sz w:val="24"/>
          <w:szCs w:val="24"/>
        </w:rPr>
        <w:t>Scheduling availability of UE during radio link monitoring</w:t>
      </w:r>
    </w:p>
    <w:p w14:paraId="4A9AE6E9" w14:textId="3BAB7309" w:rsidR="005C3568" w:rsidRPr="00DF5346" w:rsidRDefault="00F14A57" w:rsidP="00C677AC">
      <w:pPr>
        <w:pStyle w:val="ListParagraph"/>
        <w:numPr>
          <w:ilvl w:val="0"/>
          <w:numId w:val="12"/>
        </w:numPr>
        <w:jc w:val="both"/>
        <w:rPr>
          <w:rFonts w:asciiTheme="minorHAnsi" w:hAnsiTheme="minorHAnsi" w:cstheme="minorHAnsi"/>
          <w:sz w:val="24"/>
          <w:szCs w:val="24"/>
        </w:rPr>
      </w:pPr>
      <w:r w:rsidRPr="00DF5346">
        <w:rPr>
          <w:rFonts w:asciiTheme="minorHAnsi" w:hAnsiTheme="minorHAnsi" w:cstheme="minorHAnsi"/>
          <w:sz w:val="24"/>
          <w:szCs w:val="24"/>
        </w:rPr>
        <w:t>Scheduling availability of UE during beam failure detection</w:t>
      </w:r>
    </w:p>
    <w:p w14:paraId="459B1333" w14:textId="20EC8EC6" w:rsidR="00F14A57" w:rsidRPr="00DF5346" w:rsidRDefault="00F61962" w:rsidP="00C677AC">
      <w:pPr>
        <w:pStyle w:val="ListParagraph"/>
        <w:numPr>
          <w:ilvl w:val="0"/>
          <w:numId w:val="12"/>
        </w:numPr>
        <w:jc w:val="both"/>
        <w:rPr>
          <w:rFonts w:asciiTheme="minorHAnsi" w:hAnsiTheme="minorHAnsi" w:cstheme="minorHAnsi"/>
          <w:sz w:val="24"/>
          <w:szCs w:val="24"/>
        </w:rPr>
      </w:pPr>
      <w:r w:rsidRPr="00DF5346">
        <w:rPr>
          <w:rFonts w:asciiTheme="minorHAnsi" w:hAnsiTheme="minorHAnsi" w:cstheme="minorHAnsi"/>
          <w:sz w:val="24"/>
          <w:szCs w:val="24"/>
        </w:rPr>
        <w:lastRenderedPageBreak/>
        <w:t>Scheduling availability of UE during candidate beam detection</w:t>
      </w:r>
    </w:p>
    <w:p w14:paraId="2CBF734C" w14:textId="6B503362" w:rsidR="00F61962" w:rsidRPr="00DF5346" w:rsidRDefault="007A6851" w:rsidP="00C677AC">
      <w:pPr>
        <w:pStyle w:val="ListParagraph"/>
        <w:numPr>
          <w:ilvl w:val="0"/>
          <w:numId w:val="12"/>
        </w:numPr>
        <w:jc w:val="both"/>
        <w:rPr>
          <w:rFonts w:asciiTheme="minorHAnsi" w:hAnsiTheme="minorHAnsi" w:cstheme="minorHAnsi"/>
          <w:sz w:val="24"/>
          <w:szCs w:val="24"/>
        </w:rPr>
      </w:pPr>
      <w:r w:rsidRPr="00DF5346">
        <w:rPr>
          <w:rFonts w:asciiTheme="minorHAnsi" w:hAnsiTheme="minorHAnsi" w:cstheme="minorHAnsi"/>
          <w:sz w:val="24"/>
          <w:szCs w:val="24"/>
        </w:rPr>
        <w:t>Scheduling availability of UE during L1-RSRP measurement</w:t>
      </w:r>
    </w:p>
    <w:p w14:paraId="0A562C33" w14:textId="26EA5CD9" w:rsidR="000B6506" w:rsidRPr="00DF5346" w:rsidRDefault="000B6506" w:rsidP="00C677AC">
      <w:pPr>
        <w:pStyle w:val="ListParagraph"/>
        <w:numPr>
          <w:ilvl w:val="0"/>
          <w:numId w:val="12"/>
        </w:numPr>
        <w:jc w:val="both"/>
        <w:rPr>
          <w:rFonts w:asciiTheme="minorHAnsi" w:hAnsiTheme="minorHAnsi" w:cstheme="minorHAnsi"/>
          <w:sz w:val="28"/>
          <w:szCs w:val="28"/>
          <w:lang w:val="en-GB"/>
        </w:rPr>
      </w:pPr>
      <w:r w:rsidRPr="00DF5346">
        <w:rPr>
          <w:rFonts w:asciiTheme="minorHAnsi" w:hAnsiTheme="minorHAnsi" w:cstheme="minorHAnsi"/>
          <w:sz w:val="24"/>
          <w:szCs w:val="24"/>
        </w:rPr>
        <w:t>Scheduling availability of UE during L1-SINR measurement</w:t>
      </w:r>
    </w:p>
    <w:p w14:paraId="2CADC860" w14:textId="62C25495" w:rsidR="00C209A1" w:rsidRPr="00BB67F3" w:rsidRDefault="00C209A1" w:rsidP="00D07D83">
      <w:pPr>
        <w:pStyle w:val="ListParagraph"/>
        <w:jc w:val="both"/>
        <w:rPr>
          <w:rFonts w:asciiTheme="minorHAnsi" w:hAnsiTheme="minorHAnsi" w:cstheme="minorHAnsi"/>
          <w:sz w:val="24"/>
          <w:szCs w:val="24"/>
          <w:lang w:val="en-GB"/>
        </w:rPr>
      </w:pPr>
    </w:p>
    <w:p w14:paraId="1F890EC1" w14:textId="7B6DF7BE" w:rsidR="00387451" w:rsidRPr="00D910FB" w:rsidRDefault="00BB67F3" w:rsidP="00BB67F3">
      <w:pPr>
        <w:pStyle w:val="Heading3"/>
        <w:rPr>
          <w:sz w:val="24"/>
          <w:szCs w:val="18"/>
          <w:lang w:val="en-GB"/>
        </w:rPr>
      </w:pPr>
      <w:r w:rsidRPr="00D910FB">
        <w:rPr>
          <w:sz w:val="24"/>
          <w:szCs w:val="18"/>
          <w:lang w:val="en-GB"/>
        </w:rPr>
        <w:t xml:space="preserve">  Scheduling restrictions for RLM/BFD/CBD/</w:t>
      </w:r>
      <w:r w:rsidR="00D07D83">
        <w:rPr>
          <w:sz w:val="24"/>
          <w:szCs w:val="18"/>
          <w:lang w:val="en-GB"/>
        </w:rPr>
        <w:t>L1-RSRP/</w:t>
      </w:r>
      <w:r w:rsidRPr="00D910FB">
        <w:rPr>
          <w:sz w:val="24"/>
          <w:szCs w:val="18"/>
          <w:lang w:val="en-GB"/>
        </w:rPr>
        <w:t>L1-SINR</w:t>
      </w:r>
    </w:p>
    <w:p w14:paraId="6C4EC7DF" w14:textId="38A2AF3B" w:rsidR="00BB67F3" w:rsidRPr="00DD5BAF" w:rsidRDefault="00DD5BAF" w:rsidP="00BB67F3">
      <w:pPr>
        <w:rPr>
          <w:rFonts w:asciiTheme="minorHAnsi" w:hAnsiTheme="minorHAnsi" w:cstheme="minorHAnsi"/>
          <w:sz w:val="22"/>
          <w:szCs w:val="22"/>
          <w:lang w:val="en-GB" w:eastAsia="x-none"/>
        </w:rPr>
      </w:pPr>
      <w:r w:rsidRPr="00DD5BAF">
        <w:rPr>
          <w:rFonts w:asciiTheme="minorHAnsi" w:hAnsiTheme="minorHAnsi" w:cstheme="minorHAnsi"/>
          <w:sz w:val="22"/>
          <w:szCs w:val="22"/>
          <w:lang w:val="en-GB" w:eastAsia="x-none"/>
        </w:rPr>
        <w:t xml:space="preserve">We discuss following two cases for scheduling restrictions. </w:t>
      </w:r>
    </w:p>
    <w:p w14:paraId="6707D45D" w14:textId="78EB11D5" w:rsidR="00CF0113" w:rsidRPr="00DD5BAF" w:rsidRDefault="00CF0113" w:rsidP="00C677AC">
      <w:pPr>
        <w:pStyle w:val="ListParagraph"/>
        <w:numPr>
          <w:ilvl w:val="0"/>
          <w:numId w:val="16"/>
        </w:numPr>
        <w:rPr>
          <w:rFonts w:asciiTheme="minorHAnsi" w:hAnsiTheme="minorHAnsi" w:cstheme="minorHAnsi"/>
          <w:sz w:val="22"/>
          <w:szCs w:val="22"/>
          <w:lang w:val="en-GB"/>
        </w:rPr>
      </w:pPr>
      <w:r w:rsidRPr="00DD5BAF">
        <w:rPr>
          <w:rFonts w:asciiTheme="minorHAnsi" w:hAnsiTheme="minorHAnsi" w:cstheme="minorHAnsi"/>
          <w:sz w:val="22"/>
          <w:szCs w:val="22"/>
          <w:lang w:val="en-GB"/>
        </w:rPr>
        <w:t>RS configured f</w:t>
      </w:r>
      <w:r w:rsidR="003D2CA9" w:rsidRPr="00DD5BAF">
        <w:rPr>
          <w:rFonts w:asciiTheme="minorHAnsi" w:hAnsiTheme="minorHAnsi" w:cstheme="minorHAnsi"/>
          <w:sz w:val="22"/>
          <w:szCs w:val="22"/>
          <w:lang w:val="en-GB"/>
        </w:rPr>
        <w:t>or RLM/BFD/CBD/</w:t>
      </w:r>
      <w:r w:rsidR="00D07D83">
        <w:rPr>
          <w:rFonts w:asciiTheme="minorHAnsi" w:hAnsiTheme="minorHAnsi" w:cstheme="minorHAnsi"/>
          <w:sz w:val="22"/>
          <w:szCs w:val="22"/>
          <w:lang w:val="en-GB"/>
        </w:rPr>
        <w:t>L1-RSRP/</w:t>
      </w:r>
      <w:r w:rsidR="003D2CA9" w:rsidRPr="00DD5BAF">
        <w:rPr>
          <w:rFonts w:asciiTheme="minorHAnsi" w:hAnsiTheme="minorHAnsi" w:cstheme="minorHAnsi"/>
          <w:sz w:val="22"/>
          <w:szCs w:val="22"/>
          <w:lang w:val="en-GB"/>
        </w:rPr>
        <w:t>L1-SINR</w:t>
      </w:r>
      <w:r w:rsidR="00FC2430" w:rsidRPr="00DD5BAF">
        <w:rPr>
          <w:rFonts w:asciiTheme="minorHAnsi" w:hAnsiTheme="minorHAnsi" w:cstheme="minorHAnsi"/>
          <w:sz w:val="22"/>
          <w:szCs w:val="22"/>
          <w:lang w:val="en-GB"/>
        </w:rPr>
        <w:t xml:space="preserve"> is SSB</w:t>
      </w:r>
    </w:p>
    <w:p w14:paraId="474D1E55" w14:textId="1DE18ACF" w:rsidR="00FC2430" w:rsidRDefault="00FC2430" w:rsidP="00C677AC">
      <w:pPr>
        <w:pStyle w:val="ListParagraph"/>
        <w:numPr>
          <w:ilvl w:val="0"/>
          <w:numId w:val="16"/>
        </w:numPr>
        <w:rPr>
          <w:rFonts w:asciiTheme="minorHAnsi" w:hAnsiTheme="minorHAnsi" w:cstheme="minorHAnsi"/>
          <w:sz w:val="22"/>
          <w:szCs w:val="22"/>
          <w:lang w:val="en-GB"/>
        </w:rPr>
      </w:pPr>
      <w:r w:rsidRPr="00DD5BAF">
        <w:rPr>
          <w:rFonts w:asciiTheme="minorHAnsi" w:hAnsiTheme="minorHAnsi" w:cstheme="minorHAnsi"/>
          <w:sz w:val="22"/>
          <w:szCs w:val="22"/>
          <w:lang w:val="en-GB"/>
        </w:rPr>
        <w:t>RS configured for RLM/BFD/CBD/</w:t>
      </w:r>
      <w:r w:rsidR="00D07D83" w:rsidRPr="00D07D83">
        <w:rPr>
          <w:rFonts w:asciiTheme="minorHAnsi" w:hAnsiTheme="minorHAnsi" w:cstheme="minorHAnsi"/>
          <w:sz w:val="22"/>
          <w:szCs w:val="22"/>
          <w:lang w:val="en-GB"/>
        </w:rPr>
        <w:t xml:space="preserve"> </w:t>
      </w:r>
      <w:r w:rsidR="00D07D83">
        <w:rPr>
          <w:rFonts w:asciiTheme="minorHAnsi" w:hAnsiTheme="minorHAnsi" w:cstheme="minorHAnsi"/>
          <w:sz w:val="22"/>
          <w:szCs w:val="22"/>
          <w:lang w:val="en-GB"/>
        </w:rPr>
        <w:t>L1-RSRP/</w:t>
      </w:r>
      <w:r w:rsidRPr="00DD5BAF">
        <w:rPr>
          <w:rFonts w:asciiTheme="minorHAnsi" w:hAnsiTheme="minorHAnsi" w:cstheme="minorHAnsi"/>
          <w:sz w:val="22"/>
          <w:szCs w:val="22"/>
          <w:lang w:val="en-GB"/>
        </w:rPr>
        <w:t>L1-SINR is CSI-RS</w:t>
      </w:r>
    </w:p>
    <w:p w14:paraId="13AC3C5D" w14:textId="77777777" w:rsidR="004351BC" w:rsidRDefault="00DD5BAF" w:rsidP="00DD5BAF">
      <w:pPr>
        <w:rPr>
          <w:rFonts w:asciiTheme="minorHAnsi" w:hAnsiTheme="minorHAnsi" w:cstheme="minorHAnsi"/>
          <w:sz w:val="22"/>
          <w:szCs w:val="22"/>
          <w:lang w:val="en-GB"/>
        </w:rPr>
      </w:pPr>
      <w:r w:rsidRPr="004351BC">
        <w:rPr>
          <w:rFonts w:asciiTheme="minorHAnsi" w:hAnsiTheme="minorHAnsi" w:cstheme="minorHAnsi"/>
          <w:sz w:val="22"/>
          <w:szCs w:val="22"/>
          <w:u w:val="single"/>
          <w:lang w:val="en-GB"/>
        </w:rPr>
        <w:t>When the RS configured is SSB</w:t>
      </w:r>
      <w:r w:rsidR="004351BC">
        <w:rPr>
          <w:rFonts w:asciiTheme="minorHAnsi" w:hAnsiTheme="minorHAnsi" w:cstheme="minorHAnsi"/>
          <w:sz w:val="22"/>
          <w:szCs w:val="22"/>
          <w:lang w:val="en-GB"/>
        </w:rPr>
        <w:t>:</w:t>
      </w:r>
    </w:p>
    <w:p w14:paraId="75E19D86" w14:textId="1269EF97" w:rsidR="00DD5BAF" w:rsidRDefault="004351BC" w:rsidP="00DD5BAF">
      <w:pPr>
        <w:rPr>
          <w:rFonts w:asciiTheme="minorHAnsi" w:hAnsiTheme="minorHAnsi" w:cstheme="minorHAnsi"/>
          <w:sz w:val="22"/>
          <w:szCs w:val="22"/>
          <w:lang w:val="en-GB"/>
        </w:rPr>
      </w:pPr>
      <w:r>
        <w:rPr>
          <w:rFonts w:asciiTheme="minorHAnsi" w:hAnsiTheme="minorHAnsi" w:cstheme="minorHAnsi"/>
          <w:sz w:val="22"/>
          <w:szCs w:val="22"/>
          <w:lang w:val="en-GB"/>
        </w:rPr>
        <w:t>When RS is SSB,</w:t>
      </w:r>
      <w:r w:rsidR="00DD5BAF">
        <w:rPr>
          <w:rFonts w:asciiTheme="minorHAnsi" w:hAnsiTheme="minorHAnsi" w:cstheme="minorHAnsi"/>
          <w:sz w:val="22"/>
          <w:szCs w:val="22"/>
          <w:lang w:val="en-GB"/>
        </w:rPr>
        <w:t xml:space="preserve"> we can assume that </w:t>
      </w:r>
      <w:r w:rsidR="00670732">
        <w:rPr>
          <w:rFonts w:asciiTheme="minorHAnsi" w:hAnsiTheme="minorHAnsi" w:cstheme="minorHAnsi"/>
          <w:sz w:val="22"/>
          <w:szCs w:val="22"/>
          <w:lang w:val="en-GB"/>
        </w:rPr>
        <w:t xml:space="preserve">UE need RX beam sweeping </w:t>
      </w:r>
      <w:r w:rsidR="00D32EDE">
        <w:rPr>
          <w:rFonts w:asciiTheme="minorHAnsi" w:hAnsiTheme="minorHAnsi" w:cstheme="minorHAnsi"/>
          <w:sz w:val="22"/>
          <w:szCs w:val="22"/>
          <w:lang w:val="en-GB"/>
        </w:rPr>
        <w:t xml:space="preserve">and </w:t>
      </w:r>
      <w:r w:rsidR="001E121C">
        <w:rPr>
          <w:rFonts w:asciiTheme="minorHAnsi" w:hAnsiTheme="minorHAnsi" w:cstheme="minorHAnsi"/>
          <w:sz w:val="22"/>
          <w:szCs w:val="22"/>
          <w:lang w:val="en-GB"/>
        </w:rPr>
        <w:t>UE may not use same panel all the time</w:t>
      </w:r>
      <w:r w:rsidR="00B35A1D">
        <w:rPr>
          <w:rFonts w:asciiTheme="minorHAnsi" w:hAnsiTheme="minorHAnsi" w:cstheme="minorHAnsi"/>
          <w:sz w:val="22"/>
          <w:szCs w:val="22"/>
          <w:lang w:val="en-GB"/>
        </w:rPr>
        <w:t xml:space="preserve">. If UE uses same panel for receiving the SSB in some cases, it may result in BFD. An example of it is shown in </w:t>
      </w:r>
      <w:r w:rsidR="00F53506">
        <w:rPr>
          <w:rFonts w:asciiTheme="minorHAnsi" w:hAnsiTheme="minorHAnsi" w:cstheme="minorHAnsi"/>
          <w:sz w:val="22"/>
          <w:szCs w:val="22"/>
          <w:lang w:val="en-GB"/>
        </w:rPr>
        <w:t xml:space="preserve">figure 1. </w:t>
      </w:r>
      <w:r w:rsidR="007503F1">
        <w:rPr>
          <w:rFonts w:asciiTheme="minorHAnsi" w:hAnsiTheme="minorHAnsi" w:cstheme="minorHAnsi"/>
          <w:sz w:val="22"/>
          <w:szCs w:val="22"/>
          <w:lang w:val="en-GB"/>
        </w:rPr>
        <w:t xml:space="preserve">In scenario 1, data is </w:t>
      </w:r>
      <w:r w:rsidR="003E6492">
        <w:rPr>
          <w:rFonts w:asciiTheme="minorHAnsi" w:hAnsiTheme="minorHAnsi" w:cstheme="minorHAnsi"/>
          <w:sz w:val="22"/>
          <w:szCs w:val="22"/>
          <w:lang w:val="en-GB"/>
        </w:rPr>
        <w:t>transmitted</w:t>
      </w:r>
      <w:r w:rsidR="007503F1">
        <w:rPr>
          <w:rFonts w:asciiTheme="minorHAnsi" w:hAnsiTheme="minorHAnsi" w:cstheme="minorHAnsi"/>
          <w:sz w:val="22"/>
          <w:szCs w:val="22"/>
          <w:lang w:val="en-GB"/>
        </w:rPr>
        <w:t xml:space="preserve"> from one TRP and SSB is transmitted </w:t>
      </w:r>
      <w:r w:rsidR="003E6492">
        <w:rPr>
          <w:rFonts w:asciiTheme="minorHAnsi" w:hAnsiTheme="minorHAnsi" w:cstheme="minorHAnsi"/>
          <w:sz w:val="22"/>
          <w:szCs w:val="22"/>
          <w:lang w:val="en-GB"/>
        </w:rPr>
        <w:t>using</w:t>
      </w:r>
      <w:r w:rsidR="007503F1">
        <w:rPr>
          <w:rFonts w:asciiTheme="minorHAnsi" w:hAnsiTheme="minorHAnsi" w:cstheme="minorHAnsi"/>
          <w:sz w:val="22"/>
          <w:szCs w:val="22"/>
          <w:lang w:val="en-GB"/>
        </w:rPr>
        <w:t xml:space="preserve"> other TRP.</w:t>
      </w:r>
      <w:r w:rsidR="003E6492">
        <w:rPr>
          <w:rFonts w:asciiTheme="minorHAnsi" w:hAnsiTheme="minorHAnsi" w:cstheme="minorHAnsi"/>
          <w:sz w:val="22"/>
          <w:szCs w:val="22"/>
          <w:lang w:val="en-GB"/>
        </w:rPr>
        <w:t xml:space="preserve"> If UE uses same for data and SSB all the time, in scenario 2 UE may not be able to receive SSB from panel 2</w:t>
      </w:r>
      <w:r w:rsidR="00F91574">
        <w:rPr>
          <w:rFonts w:asciiTheme="minorHAnsi" w:hAnsiTheme="minorHAnsi" w:cstheme="minorHAnsi"/>
          <w:sz w:val="22"/>
          <w:szCs w:val="22"/>
          <w:lang w:val="en-GB"/>
        </w:rPr>
        <w:t xml:space="preserve"> and it may result in BFD if the RS is BFD-RS. </w:t>
      </w:r>
      <w:r w:rsidR="002316FA">
        <w:rPr>
          <w:rFonts w:asciiTheme="minorHAnsi" w:hAnsiTheme="minorHAnsi" w:cstheme="minorHAnsi"/>
          <w:sz w:val="22"/>
          <w:szCs w:val="22"/>
          <w:lang w:val="en-GB"/>
        </w:rPr>
        <w:t xml:space="preserve">Currently which panel is used for RX beam sweeping in </w:t>
      </w:r>
      <w:r w:rsidR="00126A0C">
        <w:rPr>
          <w:rFonts w:asciiTheme="minorHAnsi" w:hAnsiTheme="minorHAnsi" w:cstheme="minorHAnsi"/>
          <w:sz w:val="22"/>
          <w:szCs w:val="22"/>
          <w:lang w:val="en-GB"/>
        </w:rPr>
        <w:t xml:space="preserve">which direction is up to UE implementation and the panel information may not be known at NW. </w:t>
      </w:r>
      <w:r w:rsidR="007328B8">
        <w:rPr>
          <w:rFonts w:asciiTheme="minorHAnsi" w:hAnsiTheme="minorHAnsi" w:cstheme="minorHAnsi"/>
          <w:sz w:val="22"/>
          <w:szCs w:val="22"/>
          <w:lang w:val="en-GB"/>
        </w:rPr>
        <w:t xml:space="preserve">Considering this we are with the point </w:t>
      </w:r>
      <w:r w:rsidR="000625B2">
        <w:rPr>
          <w:rFonts w:asciiTheme="minorHAnsi" w:hAnsiTheme="minorHAnsi" w:cstheme="minorHAnsi"/>
          <w:sz w:val="22"/>
          <w:szCs w:val="22"/>
          <w:lang w:val="en-GB"/>
        </w:rPr>
        <w:t>that when</w:t>
      </w:r>
      <w:r w:rsidR="007328B8">
        <w:rPr>
          <w:rFonts w:asciiTheme="minorHAnsi" w:hAnsiTheme="minorHAnsi" w:cstheme="minorHAnsi"/>
          <w:sz w:val="22"/>
          <w:szCs w:val="22"/>
          <w:lang w:val="en-GB"/>
        </w:rPr>
        <w:t xml:space="preserve"> SSB is used as RS for L1 measurement, </w:t>
      </w:r>
      <w:r w:rsidR="001E121C">
        <w:rPr>
          <w:rFonts w:asciiTheme="minorHAnsi" w:hAnsiTheme="minorHAnsi" w:cstheme="minorHAnsi"/>
          <w:sz w:val="22"/>
          <w:szCs w:val="22"/>
          <w:lang w:val="en-GB"/>
        </w:rPr>
        <w:t xml:space="preserve">UE may not be able to </w:t>
      </w:r>
      <w:r w:rsidR="00E51144">
        <w:rPr>
          <w:rFonts w:asciiTheme="minorHAnsi" w:hAnsiTheme="minorHAnsi" w:cstheme="minorHAnsi"/>
          <w:sz w:val="22"/>
          <w:szCs w:val="22"/>
          <w:lang w:val="en-GB"/>
        </w:rPr>
        <w:t>utilise the multi-RX capability</w:t>
      </w:r>
      <w:r w:rsidR="00422472">
        <w:rPr>
          <w:rFonts w:asciiTheme="minorHAnsi" w:hAnsiTheme="minorHAnsi" w:cstheme="minorHAnsi"/>
          <w:sz w:val="22"/>
          <w:szCs w:val="22"/>
          <w:lang w:val="en-GB"/>
        </w:rPr>
        <w:t xml:space="preserve"> to remove the scheduling restriction. </w:t>
      </w:r>
    </w:p>
    <w:p w14:paraId="43236649" w14:textId="49555441" w:rsidR="007B3A13" w:rsidRPr="00DD5BAF" w:rsidRDefault="007B3A13" w:rsidP="00DD5BAF">
      <w:pPr>
        <w:rPr>
          <w:rFonts w:asciiTheme="minorHAnsi" w:hAnsiTheme="minorHAnsi" w:cstheme="minorHAnsi"/>
          <w:sz w:val="22"/>
          <w:szCs w:val="22"/>
          <w:lang w:val="en-GB"/>
        </w:rPr>
      </w:pPr>
      <w:r>
        <w:rPr>
          <w:rFonts w:asciiTheme="minorHAnsi" w:hAnsiTheme="minorHAnsi" w:cstheme="minorHAnsi"/>
          <w:noProof/>
          <w:sz w:val="22"/>
          <w:szCs w:val="22"/>
          <w:lang w:val="en-GB"/>
        </w:rPr>
        <w:drawing>
          <wp:anchor distT="0" distB="0" distL="114300" distR="114300" simplePos="0" relativeHeight="251658240" behindDoc="0" locked="0" layoutInCell="1" allowOverlap="1" wp14:anchorId="01E03F85" wp14:editId="5B561769">
            <wp:simplePos x="0" y="0"/>
            <wp:positionH relativeFrom="column">
              <wp:posOffset>998220</wp:posOffset>
            </wp:positionH>
            <wp:positionV relativeFrom="paragraph">
              <wp:posOffset>8255</wp:posOffset>
            </wp:positionV>
            <wp:extent cx="3790950" cy="2053521"/>
            <wp:effectExtent l="0" t="0" r="0" b="0"/>
            <wp:wrapNone/>
            <wp:docPr id="3" name="Picture 3"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Description automatically generated with low confidence"/>
                    <pic:cNvPicPr/>
                  </pic:nvPicPr>
                  <pic:blipFill>
                    <a:blip r:embed="rId11"/>
                    <a:stretch>
                      <a:fillRect/>
                    </a:stretch>
                  </pic:blipFill>
                  <pic:spPr>
                    <a:xfrm>
                      <a:off x="0" y="0"/>
                      <a:ext cx="3790950" cy="2053521"/>
                    </a:xfrm>
                    <a:prstGeom prst="rect">
                      <a:avLst/>
                    </a:prstGeom>
                  </pic:spPr>
                </pic:pic>
              </a:graphicData>
            </a:graphic>
          </wp:anchor>
        </w:drawing>
      </w:r>
    </w:p>
    <w:p w14:paraId="209F0CB9" w14:textId="77777777" w:rsidR="007B3A13" w:rsidRDefault="007B3A13" w:rsidP="00CC090E">
      <w:pPr>
        <w:jc w:val="both"/>
        <w:rPr>
          <w:rFonts w:asciiTheme="minorHAnsi" w:hAnsiTheme="minorHAnsi" w:cstheme="minorHAnsi"/>
          <w:sz w:val="24"/>
          <w:szCs w:val="24"/>
          <w:lang w:val="en-GB" w:eastAsia="x-none"/>
        </w:rPr>
      </w:pPr>
    </w:p>
    <w:p w14:paraId="76DCA4C2" w14:textId="77777777" w:rsidR="007B3A13" w:rsidRDefault="007B3A13" w:rsidP="00CC090E">
      <w:pPr>
        <w:jc w:val="both"/>
        <w:rPr>
          <w:rFonts w:asciiTheme="minorHAnsi" w:hAnsiTheme="minorHAnsi" w:cstheme="minorHAnsi"/>
          <w:sz w:val="24"/>
          <w:szCs w:val="24"/>
          <w:lang w:val="en-GB" w:eastAsia="x-none"/>
        </w:rPr>
      </w:pPr>
    </w:p>
    <w:p w14:paraId="4C2CF5CD" w14:textId="77777777" w:rsidR="007B3A13" w:rsidRDefault="007B3A13" w:rsidP="00CC090E">
      <w:pPr>
        <w:jc w:val="both"/>
        <w:rPr>
          <w:rFonts w:asciiTheme="minorHAnsi" w:hAnsiTheme="minorHAnsi" w:cstheme="minorHAnsi"/>
          <w:sz w:val="24"/>
          <w:szCs w:val="24"/>
          <w:lang w:val="en-GB" w:eastAsia="x-none"/>
        </w:rPr>
      </w:pPr>
    </w:p>
    <w:p w14:paraId="3FD6F26E" w14:textId="77777777" w:rsidR="007B3A13" w:rsidRDefault="007B3A13" w:rsidP="00CC090E">
      <w:pPr>
        <w:jc w:val="both"/>
        <w:rPr>
          <w:rFonts w:asciiTheme="minorHAnsi" w:hAnsiTheme="minorHAnsi" w:cstheme="minorHAnsi"/>
          <w:sz w:val="24"/>
          <w:szCs w:val="24"/>
          <w:lang w:val="en-GB" w:eastAsia="x-none"/>
        </w:rPr>
      </w:pPr>
    </w:p>
    <w:p w14:paraId="2BF10364" w14:textId="77777777" w:rsidR="007B3A13" w:rsidRDefault="007B3A13" w:rsidP="00CC090E">
      <w:pPr>
        <w:jc w:val="both"/>
        <w:rPr>
          <w:rFonts w:asciiTheme="minorHAnsi" w:hAnsiTheme="minorHAnsi" w:cstheme="minorHAnsi"/>
          <w:sz w:val="24"/>
          <w:szCs w:val="24"/>
          <w:lang w:val="en-GB" w:eastAsia="x-none"/>
        </w:rPr>
      </w:pPr>
    </w:p>
    <w:p w14:paraId="3F52BFBB" w14:textId="77777777" w:rsidR="007B3A13" w:rsidRDefault="007B3A13" w:rsidP="00CC090E">
      <w:pPr>
        <w:jc w:val="both"/>
        <w:rPr>
          <w:rFonts w:asciiTheme="minorHAnsi" w:hAnsiTheme="minorHAnsi" w:cstheme="minorHAnsi"/>
          <w:sz w:val="24"/>
          <w:szCs w:val="24"/>
          <w:lang w:val="en-GB" w:eastAsia="x-none"/>
        </w:rPr>
      </w:pPr>
    </w:p>
    <w:p w14:paraId="560B5E1E" w14:textId="6F21B6E3" w:rsidR="004351BC" w:rsidRDefault="004351BC" w:rsidP="004351BC">
      <w:pPr>
        <w:rPr>
          <w:rFonts w:asciiTheme="minorHAnsi" w:hAnsiTheme="minorHAnsi" w:cstheme="minorHAnsi"/>
          <w:sz w:val="22"/>
          <w:szCs w:val="22"/>
          <w:lang w:val="en-GB"/>
        </w:rPr>
      </w:pPr>
      <w:r w:rsidRPr="004351BC">
        <w:rPr>
          <w:rFonts w:asciiTheme="minorHAnsi" w:hAnsiTheme="minorHAnsi" w:cstheme="minorHAnsi"/>
          <w:sz w:val="22"/>
          <w:szCs w:val="22"/>
          <w:u w:val="single"/>
          <w:lang w:val="en-GB"/>
        </w:rPr>
        <w:t xml:space="preserve">When the RS configured is </w:t>
      </w:r>
      <w:r>
        <w:rPr>
          <w:rFonts w:asciiTheme="minorHAnsi" w:hAnsiTheme="minorHAnsi" w:cstheme="minorHAnsi"/>
          <w:sz w:val="22"/>
          <w:szCs w:val="22"/>
          <w:u w:val="single"/>
          <w:lang w:val="en-GB"/>
        </w:rPr>
        <w:t>CSI-RS</w:t>
      </w:r>
      <w:r>
        <w:rPr>
          <w:rFonts w:asciiTheme="minorHAnsi" w:hAnsiTheme="minorHAnsi" w:cstheme="minorHAnsi"/>
          <w:sz w:val="22"/>
          <w:szCs w:val="22"/>
          <w:lang w:val="en-GB"/>
        </w:rPr>
        <w:t>:</w:t>
      </w:r>
    </w:p>
    <w:p w14:paraId="0D2688B5" w14:textId="174505EF" w:rsidR="004351BC" w:rsidRDefault="004351BC" w:rsidP="004351BC">
      <w:pPr>
        <w:rPr>
          <w:rFonts w:asciiTheme="minorHAnsi" w:hAnsiTheme="minorHAnsi" w:cstheme="minorHAnsi"/>
          <w:sz w:val="22"/>
          <w:szCs w:val="22"/>
          <w:lang w:val="en-GB"/>
        </w:rPr>
      </w:pPr>
      <w:r>
        <w:rPr>
          <w:rFonts w:asciiTheme="minorHAnsi" w:hAnsiTheme="minorHAnsi" w:cstheme="minorHAnsi"/>
          <w:sz w:val="22"/>
          <w:szCs w:val="22"/>
          <w:lang w:val="en-GB"/>
        </w:rPr>
        <w:t xml:space="preserve">When RS </w:t>
      </w:r>
      <w:r w:rsidR="009052F2">
        <w:rPr>
          <w:rFonts w:asciiTheme="minorHAnsi" w:hAnsiTheme="minorHAnsi" w:cstheme="minorHAnsi"/>
          <w:sz w:val="22"/>
          <w:szCs w:val="22"/>
          <w:lang w:val="en-GB"/>
        </w:rPr>
        <w:t xml:space="preserve">configured is </w:t>
      </w:r>
      <w:r w:rsidR="00C1393D">
        <w:rPr>
          <w:rFonts w:asciiTheme="minorHAnsi" w:hAnsiTheme="minorHAnsi" w:cstheme="minorHAnsi"/>
          <w:sz w:val="22"/>
          <w:szCs w:val="22"/>
          <w:lang w:val="en-GB"/>
        </w:rPr>
        <w:t>CSI-RS</w:t>
      </w:r>
      <w:r>
        <w:rPr>
          <w:rFonts w:asciiTheme="minorHAnsi" w:hAnsiTheme="minorHAnsi" w:cstheme="minorHAnsi"/>
          <w:sz w:val="22"/>
          <w:szCs w:val="22"/>
          <w:lang w:val="en-GB"/>
        </w:rPr>
        <w:t xml:space="preserve">, </w:t>
      </w:r>
      <w:r w:rsidR="00875CAE">
        <w:rPr>
          <w:rFonts w:asciiTheme="minorHAnsi" w:hAnsiTheme="minorHAnsi" w:cstheme="minorHAnsi"/>
          <w:sz w:val="22"/>
          <w:szCs w:val="22"/>
          <w:lang w:val="en-GB"/>
        </w:rPr>
        <w:t xml:space="preserve">UE do not need to perform RX beam sweeping </w:t>
      </w:r>
      <w:r w:rsidR="00C1261C">
        <w:rPr>
          <w:rFonts w:asciiTheme="minorHAnsi" w:hAnsiTheme="minorHAnsi" w:cstheme="minorHAnsi"/>
          <w:sz w:val="22"/>
          <w:szCs w:val="22"/>
          <w:lang w:val="en-GB"/>
        </w:rPr>
        <w:t xml:space="preserve">for CSI-RS with repetition off. </w:t>
      </w:r>
      <w:r w:rsidR="00557375">
        <w:rPr>
          <w:rFonts w:asciiTheme="minorHAnsi" w:hAnsiTheme="minorHAnsi" w:cstheme="minorHAnsi"/>
          <w:sz w:val="22"/>
          <w:szCs w:val="22"/>
          <w:lang w:val="en-GB"/>
        </w:rPr>
        <w:t xml:space="preserve">In this scenario if the data and RS are QCLed with the RS reported for </w:t>
      </w:r>
      <w:r w:rsidR="00991D53">
        <w:rPr>
          <w:rFonts w:asciiTheme="minorHAnsi" w:hAnsiTheme="minorHAnsi" w:cstheme="minorHAnsi"/>
          <w:sz w:val="22"/>
          <w:szCs w:val="22"/>
          <w:lang w:val="en-GB"/>
        </w:rPr>
        <w:t xml:space="preserve">group-beam reporting, UE could receive them simultaneously. </w:t>
      </w:r>
      <w:r w:rsidR="00622EDA">
        <w:rPr>
          <w:rFonts w:asciiTheme="minorHAnsi" w:hAnsiTheme="minorHAnsi" w:cstheme="minorHAnsi"/>
          <w:sz w:val="22"/>
          <w:szCs w:val="22"/>
          <w:lang w:val="en-GB"/>
        </w:rPr>
        <w:t xml:space="preserve">In other scenarios, if the dual TCI state is activated and the data and RS for measurement uses </w:t>
      </w:r>
      <w:r w:rsidR="007058AC">
        <w:rPr>
          <w:rFonts w:asciiTheme="minorHAnsi" w:hAnsiTheme="minorHAnsi" w:cstheme="minorHAnsi"/>
          <w:sz w:val="22"/>
          <w:szCs w:val="22"/>
          <w:lang w:val="en-GB"/>
        </w:rPr>
        <w:t xml:space="preserve">same QCL reference from the </w:t>
      </w:r>
      <w:r w:rsidR="00997BB4">
        <w:rPr>
          <w:rFonts w:asciiTheme="minorHAnsi" w:hAnsiTheme="minorHAnsi" w:cstheme="minorHAnsi"/>
          <w:sz w:val="22"/>
          <w:szCs w:val="22"/>
          <w:lang w:val="en-GB"/>
        </w:rPr>
        <w:t xml:space="preserve">dual TCI states, then UE can measure data and RS simultaneously. </w:t>
      </w:r>
    </w:p>
    <w:p w14:paraId="56C59DE2" w14:textId="04F10F1D" w:rsidR="007B3A13" w:rsidRPr="00E32E09" w:rsidRDefault="004B104A" w:rsidP="00C677AC">
      <w:pPr>
        <w:pStyle w:val="ListParagraph"/>
        <w:numPr>
          <w:ilvl w:val="0"/>
          <w:numId w:val="17"/>
        </w:numPr>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When </w:t>
      </w:r>
      <w:r w:rsidR="000C4635">
        <w:rPr>
          <w:rFonts w:asciiTheme="minorHAnsi" w:hAnsiTheme="minorHAnsi" w:cstheme="minorHAnsi"/>
          <w:sz w:val="24"/>
          <w:szCs w:val="24"/>
          <w:lang w:val="en-GB"/>
        </w:rPr>
        <w:t>the</w:t>
      </w:r>
      <w:r>
        <w:rPr>
          <w:rFonts w:asciiTheme="minorHAnsi" w:hAnsiTheme="minorHAnsi" w:cstheme="minorHAnsi"/>
          <w:sz w:val="24"/>
          <w:szCs w:val="24"/>
          <w:lang w:val="en-GB"/>
        </w:rPr>
        <w:t xml:space="preserve"> </w:t>
      </w:r>
      <w:r w:rsidRPr="00DD5BAF">
        <w:rPr>
          <w:rFonts w:asciiTheme="minorHAnsi" w:hAnsiTheme="minorHAnsi" w:cstheme="minorHAnsi"/>
          <w:sz w:val="22"/>
          <w:szCs w:val="22"/>
          <w:lang w:val="en-GB"/>
        </w:rPr>
        <w:t>RS configured for RLM/BFD/CBD/L1-SINR</w:t>
      </w:r>
      <w:r>
        <w:rPr>
          <w:rFonts w:asciiTheme="minorHAnsi" w:hAnsiTheme="minorHAnsi" w:cstheme="minorHAnsi"/>
          <w:sz w:val="22"/>
          <w:szCs w:val="22"/>
          <w:lang w:val="en-GB"/>
        </w:rPr>
        <w:t xml:space="preserve"> is SSB, scheduling restrictions relaxation is not possible </w:t>
      </w:r>
      <w:r w:rsidR="00E32E09">
        <w:rPr>
          <w:rFonts w:asciiTheme="minorHAnsi" w:hAnsiTheme="minorHAnsi" w:cstheme="minorHAnsi"/>
          <w:sz w:val="22"/>
          <w:szCs w:val="22"/>
          <w:lang w:val="en-GB"/>
        </w:rPr>
        <w:t xml:space="preserve">though UE supports multi-RX capability when the </w:t>
      </w:r>
      <w:r w:rsidR="00C677AC">
        <w:rPr>
          <w:rFonts w:asciiTheme="minorHAnsi" w:hAnsiTheme="minorHAnsi" w:cstheme="minorHAnsi"/>
          <w:sz w:val="22"/>
          <w:szCs w:val="22"/>
          <w:lang w:val="en-GB"/>
        </w:rPr>
        <w:t>RX beam sweeping is UE implementation</w:t>
      </w:r>
      <w:r w:rsidR="00E32E09">
        <w:rPr>
          <w:rFonts w:asciiTheme="minorHAnsi" w:hAnsiTheme="minorHAnsi" w:cstheme="minorHAnsi"/>
          <w:sz w:val="22"/>
          <w:szCs w:val="22"/>
          <w:lang w:val="en-GB"/>
        </w:rPr>
        <w:t xml:space="preserve">. </w:t>
      </w:r>
    </w:p>
    <w:p w14:paraId="1AC8DFCA" w14:textId="42221DAF" w:rsidR="00E32E09" w:rsidRPr="00D910FB" w:rsidRDefault="00C677AC" w:rsidP="00C677AC">
      <w:pPr>
        <w:pStyle w:val="ListParagraph"/>
        <w:numPr>
          <w:ilvl w:val="0"/>
          <w:numId w:val="17"/>
        </w:numPr>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When </w:t>
      </w:r>
      <w:r w:rsidR="000C4635">
        <w:rPr>
          <w:rFonts w:asciiTheme="minorHAnsi" w:hAnsiTheme="minorHAnsi" w:cstheme="minorHAnsi"/>
          <w:sz w:val="24"/>
          <w:szCs w:val="24"/>
          <w:lang w:val="en-GB"/>
        </w:rPr>
        <w:t>the</w:t>
      </w:r>
      <w:r>
        <w:rPr>
          <w:rFonts w:asciiTheme="minorHAnsi" w:hAnsiTheme="minorHAnsi" w:cstheme="minorHAnsi"/>
          <w:sz w:val="24"/>
          <w:szCs w:val="24"/>
          <w:lang w:val="en-GB"/>
        </w:rPr>
        <w:t xml:space="preserve"> </w:t>
      </w:r>
      <w:r w:rsidRPr="00DD5BAF">
        <w:rPr>
          <w:rFonts w:asciiTheme="minorHAnsi" w:hAnsiTheme="minorHAnsi" w:cstheme="minorHAnsi"/>
          <w:sz w:val="22"/>
          <w:szCs w:val="22"/>
          <w:lang w:val="en-GB"/>
        </w:rPr>
        <w:t>RS configured for RLM/BFD/CBD/L1-SINR</w:t>
      </w:r>
      <w:r>
        <w:rPr>
          <w:rFonts w:asciiTheme="minorHAnsi" w:hAnsiTheme="minorHAnsi" w:cstheme="minorHAnsi"/>
          <w:sz w:val="22"/>
          <w:szCs w:val="22"/>
          <w:lang w:val="en-GB"/>
        </w:rPr>
        <w:t xml:space="preserve"> is CSI-RS without repetition ON, scheduling restrictions relaxation is possible when the data and CSI-RS for L1-measurement are QCLed with beam pair reported in </w:t>
      </w:r>
      <w:r w:rsidR="005C3036">
        <w:rPr>
          <w:rFonts w:asciiTheme="minorHAnsi" w:hAnsiTheme="minorHAnsi" w:cstheme="minorHAnsi"/>
          <w:sz w:val="22"/>
          <w:szCs w:val="22"/>
          <w:lang w:val="en-GB"/>
        </w:rPr>
        <w:t>group-based</w:t>
      </w:r>
      <w:r>
        <w:rPr>
          <w:rFonts w:asciiTheme="minorHAnsi" w:hAnsiTheme="minorHAnsi" w:cstheme="minorHAnsi"/>
          <w:sz w:val="22"/>
          <w:szCs w:val="22"/>
          <w:lang w:val="en-GB"/>
        </w:rPr>
        <w:t xml:space="preserve"> reporting.</w:t>
      </w:r>
      <w:r w:rsidR="000D748F">
        <w:rPr>
          <w:rFonts w:asciiTheme="minorHAnsi" w:hAnsiTheme="minorHAnsi" w:cstheme="minorHAnsi"/>
          <w:sz w:val="22"/>
          <w:szCs w:val="22"/>
          <w:lang w:val="en-GB"/>
        </w:rPr>
        <w:t xml:space="preserve"> </w:t>
      </w:r>
    </w:p>
    <w:p w14:paraId="78734075" w14:textId="650392E9" w:rsidR="00D90F68" w:rsidRPr="00D910FB" w:rsidRDefault="00D90F68" w:rsidP="00C677AC">
      <w:pPr>
        <w:pStyle w:val="ListParagraph"/>
        <w:numPr>
          <w:ilvl w:val="0"/>
          <w:numId w:val="17"/>
        </w:numPr>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When </w:t>
      </w:r>
      <w:r w:rsidR="000C4635">
        <w:rPr>
          <w:rFonts w:asciiTheme="minorHAnsi" w:hAnsiTheme="minorHAnsi" w:cstheme="minorHAnsi"/>
          <w:sz w:val="24"/>
          <w:szCs w:val="24"/>
          <w:lang w:val="en-GB"/>
        </w:rPr>
        <w:t xml:space="preserve">the </w:t>
      </w:r>
      <w:r w:rsidRPr="00DD5BAF">
        <w:rPr>
          <w:rFonts w:asciiTheme="minorHAnsi" w:hAnsiTheme="minorHAnsi" w:cstheme="minorHAnsi"/>
          <w:sz w:val="22"/>
          <w:szCs w:val="22"/>
          <w:lang w:val="en-GB"/>
        </w:rPr>
        <w:t>RS configured for RLM/BFD/CBD/L1-SINR</w:t>
      </w:r>
      <w:r>
        <w:rPr>
          <w:rFonts w:asciiTheme="minorHAnsi" w:hAnsiTheme="minorHAnsi" w:cstheme="minorHAnsi"/>
          <w:sz w:val="22"/>
          <w:szCs w:val="22"/>
          <w:lang w:val="en-GB"/>
        </w:rPr>
        <w:t xml:space="preserve"> is CSI-RS without repetition ON, scheduling restrictions relaxation is possible when the data and CSI-RS for L1-measurement are </w:t>
      </w:r>
      <w:r w:rsidR="009731DD">
        <w:rPr>
          <w:rFonts w:asciiTheme="minorHAnsi" w:hAnsiTheme="minorHAnsi" w:cstheme="minorHAnsi"/>
          <w:sz w:val="22"/>
          <w:szCs w:val="22"/>
          <w:lang w:val="en-GB"/>
        </w:rPr>
        <w:t xml:space="preserve">of different </w:t>
      </w:r>
      <w:r w:rsidR="00B67E7A">
        <w:rPr>
          <w:rFonts w:asciiTheme="minorHAnsi" w:hAnsiTheme="minorHAnsi" w:cstheme="minorHAnsi"/>
          <w:sz w:val="22"/>
          <w:szCs w:val="22"/>
          <w:lang w:val="en-GB"/>
        </w:rPr>
        <w:t>numerology</w:t>
      </w:r>
      <w:r w:rsidR="00860936">
        <w:rPr>
          <w:rFonts w:asciiTheme="minorHAnsi" w:hAnsiTheme="minorHAnsi" w:cstheme="minorHAnsi"/>
          <w:sz w:val="22"/>
          <w:szCs w:val="22"/>
          <w:lang w:val="en-GB"/>
        </w:rPr>
        <w:t>.</w:t>
      </w:r>
    </w:p>
    <w:p w14:paraId="52468C2E" w14:textId="3A78E44A" w:rsidR="00913A1C" w:rsidRPr="00DF5346" w:rsidRDefault="00E97CA3" w:rsidP="00E91DA9">
      <w:pPr>
        <w:pStyle w:val="ListParagraph"/>
        <w:ind w:left="360"/>
        <w:jc w:val="both"/>
        <w:rPr>
          <w:rFonts w:asciiTheme="minorHAnsi" w:hAnsiTheme="minorHAnsi" w:cstheme="minorHAnsi"/>
          <w:sz w:val="24"/>
          <w:szCs w:val="24"/>
          <w:lang w:val="en-GB"/>
        </w:rPr>
      </w:pPr>
      <w:r w:rsidRPr="00DF5346">
        <w:rPr>
          <w:rFonts w:asciiTheme="minorHAnsi" w:hAnsiTheme="minorHAnsi" w:cstheme="minorHAnsi"/>
          <w:sz w:val="24"/>
          <w:szCs w:val="24"/>
          <w:lang w:val="en-GB"/>
        </w:rPr>
        <w:t xml:space="preserve"> </w:t>
      </w:r>
      <w:r w:rsidR="003F258B" w:rsidRPr="00DF5346">
        <w:rPr>
          <w:rFonts w:asciiTheme="minorHAnsi" w:hAnsiTheme="minorHAnsi" w:cstheme="minorHAnsi"/>
          <w:sz w:val="24"/>
          <w:szCs w:val="24"/>
          <w:lang w:val="en-GB"/>
        </w:rPr>
        <w:t xml:space="preserve"> </w:t>
      </w:r>
    </w:p>
    <w:p w14:paraId="5DA81612" w14:textId="60FA6A8A" w:rsidR="00E46E67" w:rsidRPr="00DF5346" w:rsidRDefault="004755EA" w:rsidP="00E46E67">
      <w:pPr>
        <w:pStyle w:val="Heading2"/>
        <w:rPr>
          <w:rFonts w:asciiTheme="minorHAnsi" w:hAnsiTheme="minorHAnsi" w:cstheme="minorHAnsi"/>
          <w:sz w:val="36"/>
          <w:szCs w:val="22"/>
        </w:rPr>
      </w:pPr>
      <w:r w:rsidRPr="00DF5346">
        <w:rPr>
          <w:rFonts w:asciiTheme="minorHAnsi" w:hAnsiTheme="minorHAnsi" w:cstheme="minorHAnsi"/>
          <w:sz w:val="36"/>
          <w:szCs w:val="22"/>
          <w:lang w:val="en-GB"/>
        </w:rPr>
        <w:t xml:space="preserve">Measurement restrictions </w:t>
      </w:r>
    </w:p>
    <w:p w14:paraId="5A67EF61" w14:textId="19351840" w:rsidR="0083670C" w:rsidRPr="00DD5BAF" w:rsidRDefault="0083670C" w:rsidP="0083670C">
      <w:pPr>
        <w:rPr>
          <w:rFonts w:asciiTheme="minorHAnsi" w:hAnsiTheme="minorHAnsi" w:cstheme="minorHAnsi"/>
          <w:sz w:val="22"/>
          <w:szCs w:val="22"/>
          <w:lang w:val="en-GB" w:eastAsia="x-none"/>
        </w:rPr>
      </w:pPr>
      <w:r w:rsidRPr="00DD5BAF">
        <w:rPr>
          <w:rFonts w:asciiTheme="minorHAnsi" w:hAnsiTheme="minorHAnsi" w:cstheme="minorHAnsi"/>
          <w:sz w:val="22"/>
          <w:szCs w:val="22"/>
          <w:lang w:val="en-GB" w:eastAsia="x-none"/>
        </w:rPr>
        <w:t xml:space="preserve">We discuss following cases for </w:t>
      </w:r>
      <w:r w:rsidR="005355DE">
        <w:rPr>
          <w:rFonts w:asciiTheme="minorHAnsi" w:hAnsiTheme="minorHAnsi" w:cstheme="minorHAnsi"/>
          <w:sz w:val="22"/>
          <w:szCs w:val="22"/>
          <w:lang w:val="en-GB" w:eastAsia="x-none"/>
        </w:rPr>
        <w:t xml:space="preserve">measurement </w:t>
      </w:r>
      <w:r w:rsidRPr="00DD5BAF">
        <w:rPr>
          <w:rFonts w:asciiTheme="minorHAnsi" w:hAnsiTheme="minorHAnsi" w:cstheme="minorHAnsi"/>
          <w:sz w:val="22"/>
          <w:szCs w:val="22"/>
          <w:lang w:val="en-GB" w:eastAsia="x-none"/>
        </w:rPr>
        <w:t xml:space="preserve">restrictions. </w:t>
      </w:r>
    </w:p>
    <w:p w14:paraId="3D367805" w14:textId="5A141BF7" w:rsidR="0092173E" w:rsidRDefault="0092173E" w:rsidP="0083670C">
      <w:pPr>
        <w:pStyle w:val="ListParagraph"/>
        <w:numPr>
          <w:ilvl w:val="0"/>
          <w:numId w:val="19"/>
        </w:numPr>
        <w:rPr>
          <w:rFonts w:asciiTheme="minorHAnsi" w:hAnsiTheme="minorHAnsi" w:cstheme="minorHAnsi"/>
          <w:sz w:val="22"/>
          <w:szCs w:val="22"/>
          <w:lang w:val="en-GB"/>
        </w:rPr>
      </w:pPr>
      <w:r>
        <w:rPr>
          <w:rFonts w:asciiTheme="minorHAnsi" w:hAnsiTheme="minorHAnsi" w:cstheme="minorHAnsi"/>
          <w:sz w:val="22"/>
          <w:szCs w:val="22"/>
          <w:lang w:val="en-GB"/>
        </w:rPr>
        <w:t>Measurement RS 1 is SSB and measurement RS2 is CSI-RS</w:t>
      </w:r>
    </w:p>
    <w:p w14:paraId="1D0D88F3" w14:textId="44DA04FE" w:rsidR="0092173E" w:rsidRPr="00DD5BAF" w:rsidRDefault="0092173E" w:rsidP="0083670C">
      <w:pPr>
        <w:pStyle w:val="ListParagraph"/>
        <w:numPr>
          <w:ilvl w:val="0"/>
          <w:numId w:val="19"/>
        </w:numPr>
        <w:rPr>
          <w:rFonts w:asciiTheme="minorHAnsi" w:hAnsiTheme="minorHAnsi" w:cstheme="minorHAnsi"/>
          <w:sz w:val="22"/>
          <w:szCs w:val="22"/>
          <w:lang w:val="en-GB"/>
        </w:rPr>
      </w:pPr>
      <w:r>
        <w:rPr>
          <w:rFonts w:asciiTheme="minorHAnsi" w:hAnsiTheme="minorHAnsi" w:cstheme="minorHAnsi"/>
          <w:sz w:val="22"/>
          <w:szCs w:val="22"/>
          <w:lang w:val="en-GB"/>
        </w:rPr>
        <w:t>Measurement RS 1 is CSI-RS and measurement RS2 is CSI-RS</w:t>
      </w:r>
    </w:p>
    <w:p w14:paraId="4D58B2B6" w14:textId="64C5CA00" w:rsidR="00470392" w:rsidRPr="00470392" w:rsidRDefault="00FD7920" w:rsidP="00470392">
      <w:pPr>
        <w:rPr>
          <w:rFonts w:asciiTheme="minorHAnsi" w:hAnsiTheme="minorHAnsi" w:cstheme="minorHAnsi"/>
          <w:sz w:val="22"/>
          <w:szCs w:val="22"/>
          <w:lang w:val="en-GB"/>
        </w:rPr>
      </w:pPr>
      <w:r>
        <w:rPr>
          <w:rFonts w:asciiTheme="minorHAnsi" w:hAnsiTheme="minorHAnsi" w:cstheme="minorHAnsi"/>
          <w:sz w:val="22"/>
          <w:szCs w:val="22"/>
          <w:lang w:val="en-GB"/>
        </w:rPr>
        <w:lastRenderedPageBreak/>
        <w:t xml:space="preserve">Measurement RS 1 and 2 can be for any L1 measurements and not only limited to L1-RSRP measurement using GBBR or without GBBR. </w:t>
      </w:r>
    </w:p>
    <w:p w14:paraId="19A38E7A" w14:textId="51236C42" w:rsidR="00AA02C8" w:rsidRPr="00AA02C8" w:rsidRDefault="00AA02C8" w:rsidP="003907BA">
      <w:pPr>
        <w:jc w:val="both"/>
        <w:rPr>
          <w:rFonts w:asciiTheme="minorHAnsi" w:hAnsiTheme="minorHAnsi" w:cstheme="minorHAnsi"/>
          <w:sz w:val="22"/>
          <w:szCs w:val="22"/>
          <w:u w:val="single"/>
          <w:lang w:val="en-GB"/>
        </w:rPr>
      </w:pPr>
      <w:r w:rsidRPr="00AA02C8">
        <w:rPr>
          <w:rFonts w:asciiTheme="minorHAnsi" w:hAnsiTheme="minorHAnsi" w:cstheme="minorHAnsi"/>
          <w:sz w:val="22"/>
          <w:szCs w:val="22"/>
          <w:u w:val="single"/>
          <w:lang w:val="en-GB"/>
        </w:rPr>
        <w:t>Measurement RS 1 is SSB and measurement RS2 is CSI-RS</w:t>
      </w:r>
      <w:r w:rsidR="00684680">
        <w:rPr>
          <w:rFonts w:asciiTheme="minorHAnsi" w:hAnsiTheme="minorHAnsi" w:cstheme="minorHAnsi"/>
          <w:sz w:val="22"/>
          <w:szCs w:val="22"/>
          <w:u w:val="single"/>
          <w:lang w:val="en-GB"/>
        </w:rPr>
        <w:t xml:space="preserve"> without repetition ON</w:t>
      </w:r>
      <w:r w:rsidRPr="00AA02C8">
        <w:rPr>
          <w:rFonts w:asciiTheme="minorHAnsi" w:hAnsiTheme="minorHAnsi" w:cstheme="minorHAnsi"/>
          <w:sz w:val="22"/>
          <w:szCs w:val="22"/>
          <w:u w:val="single"/>
          <w:lang w:val="en-GB"/>
        </w:rPr>
        <w:t>:</w:t>
      </w:r>
    </w:p>
    <w:p w14:paraId="3B336580" w14:textId="0B96D4EE" w:rsidR="006A7AAB" w:rsidRDefault="00AA02C8" w:rsidP="003907BA">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In this case, </w:t>
      </w:r>
      <w:r w:rsidR="008A4747">
        <w:rPr>
          <w:rFonts w:asciiTheme="minorHAnsi" w:hAnsiTheme="minorHAnsi" w:cstheme="minorHAnsi"/>
          <w:sz w:val="22"/>
          <w:szCs w:val="22"/>
          <w:lang w:val="en-GB"/>
        </w:rPr>
        <w:t xml:space="preserve">SSB is assumed to be measured with RX beam sweeping and CSI-RS may be assumed to be </w:t>
      </w:r>
      <w:r w:rsidR="00BF6676">
        <w:rPr>
          <w:rFonts w:asciiTheme="minorHAnsi" w:hAnsiTheme="minorHAnsi" w:cstheme="minorHAnsi"/>
          <w:sz w:val="22"/>
          <w:szCs w:val="22"/>
          <w:lang w:val="en-GB"/>
        </w:rPr>
        <w:t>received</w:t>
      </w:r>
      <w:r w:rsidR="008A4747">
        <w:rPr>
          <w:rFonts w:asciiTheme="minorHAnsi" w:hAnsiTheme="minorHAnsi" w:cstheme="minorHAnsi"/>
          <w:sz w:val="22"/>
          <w:szCs w:val="22"/>
          <w:lang w:val="en-GB"/>
        </w:rPr>
        <w:t xml:space="preserve"> with TCI state. Since </w:t>
      </w:r>
      <w:r w:rsidR="00B4285F">
        <w:rPr>
          <w:rFonts w:asciiTheme="minorHAnsi" w:hAnsiTheme="minorHAnsi" w:cstheme="minorHAnsi"/>
          <w:sz w:val="22"/>
          <w:szCs w:val="22"/>
          <w:lang w:val="en-GB"/>
        </w:rPr>
        <w:t xml:space="preserve">the panel used for </w:t>
      </w:r>
      <w:r w:rsidR="008A4747">
        <w:rPr>
          <w:rFonts w:asciiTheme="minorHAnsi" w:hAnsiTheme="minorHAnsi" w:cstheme="minorHAnsi"/>
          <w:sz w:val="22"/>
          <w:szCs w:val="22"/>
          <w:lang w:val="en-GB"/>
        </w:rPr>
        <w:t xml:space="preserve">RX beam sweeping is </w:t>
      </w:r>
      <w:r w:rsidR="00B4285F">
        <w:rPr>
          <w:rFonts w:asciiTheme="minorHAnsi" w:hAnsiTheme="minorHAnsi" w:cstheme="minorHAnsi"/>
          <w:sz w:val="22"/>
          <w:szCs w:val="22"/>
          <w:lang w:val="en-GB"/>
        </w:rPr>
        <w:t>UE implement</w:t>
      </w:r>
      <w:r w:rsidR="009233CA">
        <w:rPr>
          <w:rFonts w:asciiTheme="minorHAnsi" w:hAnsiTheme="minorHAnsi" w:cstheme="minorHAnsi"/>
          <w:sz w:val="22"/>
          <w:szCs w:val="22"/>
          <w:lang w:val="en-GB"/>
        </w:rPr>
        <w:t xml:space="preserve">ation, </w:t>
      </w:r>
      <w:r w:rsidR="007F625D">
        <w:rPr>
          <w:rFonts w:asciiTheme="minorHAnsi" w:hAnsiTheme="minorHAnsi" w:cstheme="minorHAnsi"/>
          <w:sz w:val="22"/>
          <w:szCs w:val="22"/>
          <w:lang w:val="en-GB"/>
        </w:rPr>
        <w:t xml:space="preserve">UE may not be able to measure </w:t>
      </w:r>
      <w:proofErr w:type="gramStart"/>
      <w:r w:rsidR="007F625D">
        <w:rPr>
          <w:rFonts w:asciiTheme="minorHAnsi" w:hAnsiTheme="minorHAnsi" w:cstheme="minorHAnsi"/>
          <w:sz w:val="22"/>
          <w:szCs w:val="22"/>
          <w:lang w:val="en-GB"/>
        </w:rPr>
        <w:t>both of them</w:t>
      </w:r>
      <w:proofErr w:type="gramEnd"/>
      <w:r w:rsidR="007F625D">
        <w:rPr>
          <w:rFonts w:asciiTheme="minorHAnsi" w:hAnsiTheme="minorHAnsi" w:cstheme="minorHAnsi"/>
          <w:sz w:val="22"/>
          <w:szCs w:val="22"/>
          <w:lang w:val="en-GB"/>
        </w:rPr>
        <w:t xml:space="preserve"> </w:t>
      </w:r>
      <w:r w:rsidR="007D1637">
        <w:rPr>
          <w:rFonts w:asciiTheme="minorHAnsi" w:hAnsiTheme="minorHAnsi" w:cstheme="minorHAnsi"/>
          <w:sz w:val="22"/>
          <w:szCs w:val="22"/>
          <w:lang w:val="en-GB"/>
        </w:rPr>
        <w:t xml:space="preserve">at the same time in some scenarios due to </w:t>
      </w:r>
      <w:r w:rsidR="001F0D12">
        <w:rPr>
          <w:rFonts w:asciiTheme="minorHAnsi" w:hAnsiTheme="minorHAnsi" w:cstheme="minorHAnsi"/>
          <w:sz w:val="22"/>
          <w:szCs w:val="22"/>
          <w:lang w:val="en-GB"/>
        </w:rPr>
        <w:t xml:space="preserve">UE rotation. </w:t>
      </w:r>
      <w:r w:rsidR="006876CA">
        <w:rPr>
          <w:rFonts w:asciiTheme="minorHAnsi" w:hAnsiTheme="minorHAnsi" w:cstheme="minorHAnsi"/>
          <w:sz w:val="22"/>
          <w:szCs w:val="22"/>
          <w:lang w:val="en-GB"/>
        </w:rPr>
        <w:t xml:space="preserve"> </w:t>
      </w:r>
    </w:p>
    <w:p w14:paraId="55FC1670" w14:textId="53CCBA77" w:rsidR="00702ED6" w:rsidRPr="00702ED6" w:rsidRDefault="00B53CFD" w:rsidP="006A7AAB">
      <w:pPr>
        <w:pStyle w:val="ListParagraph"/>
        <w:numPr>
          <w:ilvl w:val="0"/>
          <w:numId w:val="17"/>
        </w:numPr>
        <w:jc w:val="both"/>
        <w:rPr>
          <w:rFonts w:asciiTheme="minorHAnsi" w:hAnsiTheme="minorHAnsi" w:cstheme="minorHAnsi"/>
          <w:sz w:val="24"/>
          <w:szCs w:val="24"/>
          <w:lang w:val="en-GB"/>
        </w:rPr>
      </w:pPr>
      <w:r>
        <w:rPr>
          <w:rFonts w:asciiTheme="minorHAnsi" w:hAnsiTheme="minorHAnsi" w:cstheme="minorHAnsi"/>
          <w:sz w:val="22"/>
          <w:szCs w:val="22"/>
          <w:lang w:val="en-GB"/>
        </w:rPr>
        <w:t xml:space="preserve"> </w:t>
      </w:r>
      <w:r w:rsidR="006A7AAB">
        <w:rPr>
          <w:rFonts w:asciiTheme="minorHAnsi" w:hAnsiTheme="minorHAnsi" w:cstheme="minorHAnsi"/>
          <w:sz w:val="22"/>
          <w:szCs w:val="22"/>
          <w:lang w:val="en-GB"/>
        </w:rPr>
        <w:t xml:space="preserve">When the </w:t>
      </w:r>
      <w:r w:rsidR="00643F08">
        <w:rPr>
          <w:rFonts w:asciiTheme="minorHAnsi" w:hAnsiTheme="minorHAnsi" w:cstheme="minorHAnsi"/>
          <w:sz w:val="22"/>
          <w:szCs w:val="22"/>
          <w:lang w:val="en-GB"/>
        </w:rPr>
        <w:t>m</w:t>
      </w:r>
      <w:r w:rsidR="00643F08" w:rsidRPr="00643F08">
        <w:rPr>
          <w:rFonts w:asciiTheme="minorHAnsi" w:hAnsiTheme="minorHAnsi" w:cstheme="minorHAnsi"/>
          <w:sz w:val="22"/>
          <w:szCs w:val="22"/>
          <w:lang w:val="en-GB"/>
        </w:rPr>
        <w:t>easurement RS1 is SSB and measurement RS2 is CSI-RS</w:t>
      </w:r>
      <w:r w:rsidR="00800D1B">
        <w:rPr>
          <w:rFonts w:asciiTheme="minorHAnsi" w:hAnsiTheme="minorHAnsi" w:cstheme="minorHAnsi"/>
          <w:sz w:val="22"/>
          <w:szCs w:val="22"/>
          <w:lang w:val="en-GB"/>
        </w:rPr>
        <w:t xml:space="preserve"> </w:t>
      </w:r>
      <w:r w:rsidR="009464EC">
        <w:rPr>
          <w:rFonts w:asciiTheme="minorHAnsi" w:hAnsiTheme="minorHAnsi" w:cstheme="minorHAnsi"/>
          <w:sz w:val="22"/>
          <w:szCs w:val="22"/>
          <w:lang w:val="en-GB"/>
        </w:rPr>
        <w:t xml:space="preserve">without </w:t>
      </w:r>
      <w:r w:rsidR="00684680">
        <w:rPr>
          <w:rFonts w:asciiTheme="minorHAnsi" w:hAnsiTheme="minorHAnsi" w:cstheme="minorHAnsi"/>
          <w:sz w:val="22"/>
          <w:szCs w:val="22"/>
          <w:lang w:val="en-GB"/>
        </w:rPr>
        <w:t>repetition</w:t>
      </w:r>
      <w:r w:rsidR="009464EC">
        <w:rPr>
          <w:rFonts w:asciiTheme="minorHAnsi" w:hAnsiTheme="minorHAnsi" w:cstheme="minorHAnsi"/>
          <w:sz w:val="22"/>
          <w:szCs w:val="22"/>
          <w:lang w:val="en-GB"/>
        </w:rPr>
        <w:t xml:space="preserve"> ON </w:t>
      </w:r>
      <w:r w:rsidR="00800D1B">
        <w:rPr>
          <w:rFonts w:asciiTheme="minorHAnsi" w:hAnsiTheme="minorHAnsi" w:cstheme="minorHAnsi"/>
          <w:sz w:val="22"/>
          <w:szCs w:val="22"/>
          <w:lang w:val="en-GB"/>
        </w:rPr>
        <w:t>measurement restriction can</w:t>
      </w:r>
      <w:r w:rsidR="00643F08">
        <w:rPr>
          <w:rFonts w:asciiTheme="minorHAnsi" w:hAnsiTheme="minorHAnsi" w:cstheme="minorHAnsi"/>
          <w:sz w:val="22"/>
          <w:szCs w:val="22"/>
          <w:lang w:val="en-GB"/>
        </w:rPr>
        <w:t>not</w:t>
      </w:r>
      <w:r w:rsidR="00800D1B">
        <w:rPr>
          <w:rFonts w:asciiTheme="minorHAnsi" w:hAnsiTheme="minorHAnsi" w:cstheme="minorHAnsi"/>
          <w:sz w:val="22"/>
          <w:szCs w:val="22"/>
          <w:lang w:val="en-GB"/>
        </w:rPr>
        <w:t xml:space="preserve"> be removed. </w:t>
      </w:r>
      <w:r w:rsidR="006A7AAB">
        <w:rPr>
          <w:rFonts w:asciiTheme="minorHAnsi" w:hAnsiTheme="minorHAnsi" w:cstheme="minorHAnsi"/>
          <w:sz w:val="22"/>
          <w:szCs w:val="22"/>
          <w:lang w:val="en-GB"/>
        </w:rPr>
        <w:t xml:space="preserve"> </w:t>
      </w:r>
    </w:p>
    <w:p w14:paraId="0A68FFC4" w14:textId="7A7BD77C" w:rsidR="009928AA" w:rsidRPr="009928AA" w:rsidRDefault="009928AA" w:rsidP="009928AA">
      <w:pPr>
        <w:jc w:val="both"/>
        <w:rPr>
          <w:rFonts w:asciiTheme="minorHAnsi" w:hAnsiTheme="minorHAnsi" w:cstheme="minorHAnsi"/>
          <w:sz w:val="22"/>
          <w:szCs w:val="22"/>
          <w:u w:val="single"/>
          <w:lang w:val="en-GB"/>
        </w:rPr>
      </w:pPr>
      <w:r w:rsidRPr="009928AA">
        <w:rPr>
          <w:rFonts w:asciiTheme="minorHAnsi" w:hAnsiTheme="minorHAnsi" w:cstheme="minorHAnsi"/>
          <w:sz w:val="22"/>
          <w:szCs w:val="22"/>
          <w:u w:val="single"/>
          <w:lang w:val="en-GB"/>
        </w:rPr>
        <w:t xml:space="preserve">Measurement RS 1 is </w:t>
      </w:r>
      <w:r w:rsidR="002F4036">
        <w:rPr>
          <w:rFonts w:asciiTheme="minorHAnsi" w:hAnsiTheme="minorHAnsi" w:cstheme="minorHAnsi"/>
          <w:sz w:val="22"/>
          <w:szCs w:val="22"/>
          <w:u w:val="single"/>
          <w:lang w:val="en-GB"/>
        </w:rPr>
        <w:t>CS</w:t>
      </w:r>
      <w:r w:rsidR="00563968">
        <w:rPr>
          <w:rFonts w:asciiTheme="minorHAnsi" w:hAnsiTheme="minorHAnsi" w:cstheme="minorHAnsi"/>
          <w:sz w:val="22"/>
          <w:szCs w:val="22"/>
          <w:u w:val="single"/>
          <w:lang w:val="en-GB"/>
        </w:rPr>
        <w:t>I</w:t>
      </w:r>
      <w:r w:rsidR="002F4036">
        <w:rPr>
          <w:rFonts w:asciiTheme="minorHAnsi" w:hAnsiTheme="minorHAnsi" w:cstheme="minorHAnsi"/>
          <w:sz w:val="22"/>
          <w:szCs w:val="22"/>
          <w:u w:val="single"/>
          <w:lang w:val="en-GB"/>
        </w:rPr>
        <w:t>-RS</w:t>
      </w:r>
      <w:r w:rsidRPr="009928AA">
        <w:rPr>
          <w:rFonts w:asciiTheme="minorHAnsi" w:hAnsiTheme="minorHAnsi" w:cstheme="minorHAnsi"/>
          <w:sz w:val="22"/>
          <w:szCs w:val="22"/>
          <w:u w:val="single"/>
          <w:lang w:val="en-GB"/>
        </w:rPr>
        <w:t xml:space="preserve"> and measurement RS2 is CSI-RS without repetition ON:</w:t>
      </w:r>
    </w:p>
    <w:p w14:paraId="7928B35A" w14:textId="405C2948" w:rsidR="009928AA" w:rsidRPr="009928AA" w:rsidRDefault="009928AA" w:rsidP="009928AA">
      <w:pPr>
        <w:jc w:val="both"/>
        <w:rPr>
          <w:rFonts w:asciiTheme="minorHAnsi" w:hAnsiTheme="minorHAnsi" w:cstheme="minorHAnsi"/>
          <w:sz w:val="22"/>
          <w:szCs w:val="22"/>
          <w:lang w:val="en-GB"/>
        </w:rPr>
      </w:pPr>
      <w:r w:rsidRPr="009928AA">
        <w:rPr>
          <w:rFonts w:asciiTheme="minorHAnsi" w:hAnsiTheme="minorHAnsi" w:cstheme="minorHAnsi"/>
          <w:sz w:val="22"/>
          <w:szCs w:val="22"/>
          <w:lang w:val="en-GB"/>
        </w:rPr>
        <w:t xml:space="preserve">In this case, </w:t>
      </w:r>
      <w:r w:rsidR="002F4036">
        <w:rPr>
          <w:rFonts w:asciiTheme="minorHAnsi" w:hAnsiTheme="minorHAnsi" w:cstheme="minorHAnsi"/>
          <w:sz w:val="22"/>
          <w:szCs w:val="22"/>
          <w:lang w:val="en-GB"/>
        </w:rPr>
        <w:t xml:space="preserve">if both the CSI-RS are without repetition ON and they are QCLed with the beam pair from </w:t>
      </w:r>
      <w:proofErr w:type="gramStart"/>
      <w:r w:rsidR="002F4036">
        <w:rPr>
          <w:rFonts w:asciiTheme="minorHAnsi" w:hAnsiTheme="minorHAnsi" w:cstheme="minorHAnsi"/>
          <w:sz w:val="22"/>
          <w:szCs w:val="22"/>
          <w:lang w:val="en-GB"/>
        </w:rPr>
        <w:t>group based</w:t>
      </w:r>
      <w:proofErr w:type="gramEnd"/>
      <w:r w:rsidR="002F4036">
        <w:rPr>
          <w:rFonts w:asciiTheme="minorHAnsi" w:hAnsiTheme="minorHAnsi" w:cstheme="minorHAnsi"/>
          <w:sz w:val="22"/>
          <w:szCs w:val="22"/>
          <w:lang w:val="en-GB"/>
        </w:rPr>
        <w:t xml:space="preserve"> reporting, UE shall be able to receive them simultaneously and </w:t>
      </w:r>
      <w:r w:rsidR="006F23C9">
        <w:rPr>
          <w:rFonts w:asciiTheme="minorHAnsi" w:hAnsiTheme="minorHAnsi" w:cstheme="minorHAnsi"/>
          <w:sz w:val="22"/>
          <w:szCs w:val="22"/>
          <w:lang w:val="en-GB"/>
        </w:rPr>
        <w:t xml:space="preserve">measurement restriction can be removed. </w:t>
      </w:r>
    </w:p>
    <w:p w14:paraId="2324224D" w14:textId="7E9F769E" w:rsidR="00045F67" w:rsidRPr="00A6222A" w:rsidRDefault="009928AA">
      <w:pPr>
        <w:pStyle w:val="ListParagraph"/>
        <w:numPr>
          <w:ilvl w:val="0"/>
          <w:numId w:val="17"/>
        </w:numPr>
        <w:jc w:val="both"/>
        <w:rPr>
          <w:rFonts w:asciiTheme="minorHAnsi" w:hAnsiTheme="minorHAnsi" w:cstheme="minorBidi"/>
          <w:sz w:val="24"/>
          <w:szCs w:val="24"/>
          <w:lang w:val="en-GB"/>
        </w:rPr>
      </w:pPr>
      <w:r w:rsidRPr="777EA16E">
        <w:rPr>
          <w:rFonts w:asciiTheme="minorHAnsi" w:hAnsiTheme="minorHAnsi" w:cstheme="minorBidi"/>
          <w:sz w:val="22"/>
          <w:szCs w:val="22"/>
          <w:lang w:val="en-GB"/>
        </w:rPr>
        <w:t xml:space="preserve"> When the measurement RS1 is </w:t>
      </w:r>
      <w:r w:rsidR="006F23C9" w:rsidRPr="777EA16E">
        <w:rPr>
          <w:rFonts w:asciiTheme="minorHAnsi" w:hAnsiTheme="minorHAnsi" w:cstheme="minorBidi"/>
          <w:sz w:val="22"/>
          <w:szCs w:val="22"/>
          <w:lang w:val="en-GB"/>
        </w:rPr>
        <w:t>CSI-RS</w:t>
      </w:r>
      <w:r w:rsidRPr="777EA16E">
        <w:rPr>
          <w:rFonts w:asciiTheme="minorHAnsi" w:hAnsiTheme="minorHAnsi" w:cstheme="minorBidi"/>
          <w:sz w:val="22"/>
          <w:szCs w:val="22"/>
          <w:lang w:val="en-GB"/>
        </w:rPr>
        <w:t xml:space="preserve"> and measurement RS2 is CSI-RS without repetition ON</w:t>
      </w:r>
      <w:r w:rsidR="00815B99" w:rsidRPr="777EA16E">
        <w:rPr>
          <w:rFonts w:asciiTheme="minorHAnsi" w:hAnsiTheme="minorHAnsi" w:cstheme="minorBidi"/>
          <w:sz w:val="22"/>
          <w:szCs w:val="22"/>
          <w:lang w:val="en-GB"/>
        </w:rPr>
        <w:t xml:space="preserve"> (the measurement </w:t>
      </w:r>
      <w:r w:rsidR="005C12E8" w:rsidRPr="777EA16E">
        <w:rPr>
          <w:rFonts w:asciiTheme="minorHAnsi" w:hAnsiTheme="minorHAnsi" w:cstheme="minorBidi"/>
          <w:sz w:val="22"/>
          <w:szCs w:val="22"/>
          <w:lang w:val="en-GB"/>
        </w:rPr>
        <w:t>can be L1-RSRP</w:t>
      </w:r>
      <w:r w:rsidR="009C2F01" w:rsidRPr="777EA16E">
        <w:rPr>
          <w:rFonts w:asciiTheme="minorHAnsi" w:hAnsiTheme="minorHAnsi" w:cstheme="minorBidi"/>
          <w:sz w:val="22"/>
          <w:szCs w:val="22"/>
          <w:lang w:val="en-GB"/>
        </w:rPr>
        <w:t xml:space="preserve"> or other L1 measurement</w:t>
      </w:r>
      <w:r w:rsidR="00815B99" w:rsidRPr="777EA16E">
        <w:rPr>
          <w:rFonts w:asciiTheme="minorHAnsi" w:hAnsiTheme="minorHAnsi" w:cstheme="minorBidi"/>
          <w:sz w:val="22"/>
          <w:szCs w:val="22"/>
          <w:lang w:val="en-GB"/>
        </w:rPr>
        <w:t>)</w:t>
      </w:r>
      <w:r w:rsidR="006F23C9" w:rsidRPr="777EA16E">
        <w:rPr>
          <w:rFonts w:asciiTheme="minorHAnsi" w:hAnsiTheme="minorHAnsi" w:cstheme="minorBidi"/>
          <w:sz w:val="22"/>
          <w:szCs w:val="22"/>
          <w:lang w:val="en-GB"/>
        </w:rPr>
        <w:t xml:space="preserve">, </w:t>
      </w:r>
      <w:r w:rsidR="00861849" w:rsidRPr="777EA16E">
        <w:rPr>
          <w:rFonts w:asciiTheme="minorHAnsi" w:hAnsiTheme="minorHAnsi" w:cstheme="minorBidi"/>
          <w:sz w:val="22"/>
          <w:szCs w:val="22"/>
          <w:lang w:val="en-GB"/>
        </w:rPr>
        <w:t xml:space="preserve">and they are QCled with </w:t>
      </w:r>
      <w:r w:rsidR="003A0050" w:rsidRPr="777EA16E">
        <w:rPr>
          <w:rFonts w:asciiTheme="minorHAnsi" w:hAnsiTheme="minorHAnsi" w:cstheme="minorBidi"/>
          <w:sz w:val="22"/>
          <w:szCs w:val="22"/>
          <w:lang w:val="en-GB"/>
        </w:rPr>
        <w:t xml:space="preserve">a </w:t>
      </w:r>
      <w:r w:rsidR="00861849" w:rsidRPr="777EA16E">
        <w:rPr>
          <w:rFonts w:asciiTheme="minorHAnsi" w:hAnsiTheme="minorHAnsi" w:cstheme="minorBidi"/>
          <w:sz w:val="22"/>
          <w:szCs w:val="22"/>
          <w:lang w:val="en-GB"/>
        </w:rPr>
        <w:t xml:space="preserve">beam pair from </w:t>
      </w:r>
      <w:r w:rsidR="00A6222A" w:rsidRPr="777EA16E">
        <w:rPr>
          <w:rFonts w:asciiTheme="minorHAnsi" w:hAnsiTheme="minorHAnsi" w:cstheme="minorBidi"/>
          <w:sz w:val="22"/>
          <w:szCs w:val="22"/>
          <w:lang w:val="en-GB"/>
        </w:rPr>
        <w:t>group-based</w:t>
      </w:r>
      <w:r w:rsidR="00861849" w:rsidRPr="777EA16E">
        <w:rPr>
          <w:rFonts w:asciiTheme="minorHAnsi" w:hAnsiTheme="minorHAnsi" w:cstheme="minorBidi"/>
          <w:sz w:val="22"/>
          <w:szCs w:val="22"/>
          <w:lang w:val="en-GB"/>
        </w:rPr>
        <w:t xml:space="preserve"> reporting</w:t>
      </w:r>
      <w:r w:rsidR="68928CA8" w:rsidRPr="60E45124">
        <w:rPr>
          <w:rFonts w:asciiTheme="minorHAnsi" w:hAnsiTheme="minorHAnsi" w:cstheme="minorBidi"/>
          <w:sz w:val="22"/>
          <w:szCs w:val="22"/>
          <w:lang w:val="en-GB"/>
        </w:rPr>
        <w:t>,</w:t>
      </w:r>
      <w:r w:rsidR="00861849" w:rsidRPr="777EA16E">
        <w:rPr>
          <w:rFonts w:asciiTheme="minorHAnsi" w:hAnsiTheme="minorHAnsi" w:cstheme="minorBidi"/>
          <w:sz w:val="22"/>
          <w:szCs w:val="22"/>
          <w:lang w:val="en-GB"/>
        </w:rPr>
        <w:t xml:space="preserve"> </w:t>
      </w:r>
      <w:r w:rsidRPr="777EA16E">
        <w:rPr>
          <w:rFonts w:asciiTheme="minorHAnsi" w:hAnsiTheme="minorHAnsi" w:cstheme="minorBidi"/>
          <w:sz w:val="22"/>
          <w:szCs w:val="22"/>
          <w:lang w:val="en-GB"/>
        </w:rPr>
        <w:t>measurement restriction can be removed</w:t>
      </w:r>
      <w:r w:rsidR="00A6222A" w:rsidRPr="777EA16E">
        <w:rPr>
          <w:rFonts w:asciiTheme="minorHAnsi" w:hAnsiTheme="minorHAnsi" w:cstheme="minorBidi"/>
          <w:sz w:val="22"/>
          <w:szCs w:val="22"/>
          <w:lang w:val="en-GB"/>
        </w:rPr>
        <w:t>.</w:t>
      </w:r>
    </w:p>
    <w:p w14:paraId="36B68EE0" w14:textId="0BAF1BC9" w:rsidR="009B2B8A" w:rsidRPr="00A6222A" w:rsidRDefault="009B2B8A" w:rsidP="009B2B8A">
      <w:pPr>
        <w:pStyle w:val="ListParagraph"/>
        <w:numPr>
          <w:ilvl w:val="0"/>
          <w:numId w:val="17"/>
        </w:numPr>
        <w:jc w:val="both"/>
        <w:rPr>
          <w:rFonts w:asciiTheme="minorHAnsi" w:hAnsiTheme="minorHAnsi" w:cstheme="minorHAnsi"/>
          <w:sz w:val="24"/>
          <w:szCs w:val="24"/>
          <w:lang w:val="en-GB"/>
        </w:rPr>
      </w:pPr>
      <w:r w:rsidRPr="00A6222A">
        <w:rPr>
          <w:rFonts w:asciiTheme="minorHAnsi" w:hAnsiTheme="minorHAnsi" w:cstheme="minorHAnsi"/>
          <w:sz w:val="22"/>
          <w:szCs w:val="22"/>
          <w:lang w:val="en-GB"/>
        </w:rPr>
        <w:t>When the measurement RS1 is CSI-RS and measurement RS2 is CSI-RS without repetition ON, measurement restriction can be removed</w:t>
      </w:r>
      <w:r>
        <w:rPr>
          <w:rFonts w:asciiTheme="minorHAnsi" w:hAnsiTheme="minorHAnsi" w:cstheme="minorHAnsi"/>
          <w:sz w:val="22"/>
          <w:szCs w:val="22"/>
          <w:lang w:val="en-GB"/>
        </w:rPr>
        <w:t xml:space="preserve"> irrespective of numerology of RS1 and RS2</w:t>
      </w:r>
      <w:r w:rsidRPr="00A6222A">
        <w:rPr>
          <w:rFonts w:asciiTheme="minorHAnsi" w:hAnsiTheme="minorHAnsi" w:cstheme="minorHAnsi"/>
          <w:sz w:val="22"/>
          <w:szCs w:val="22"/>
          <w:lang w:val="en-GB"/>
        </w:rPr>
        <w:t>.</w:t>
      </w:r>
    </w:p>
    <w:p w14:paraId="4B016D19" w14:textId="77777777" w:rsidR="00B672D7" w:rsidRPr="00B672D7" w:rsidRDefault="00B672D7" w:rsidP="00B672D7">
      <w:pPr>
        <w:jc w:val="both"/>
        <w:rPr>
          <w:rFonts w:asciiTheme="minorHAnsi" w:hAnsiTheme="minorHAnsi" w:cstheme="minorHAnsi"/>
          <w:sz w:val="24"/>
          <w:szCs w:val="24"/>
          <w:lang w:val="en-GB"/>
        </w:rPr>
      </w:pPr>
    </w:p>
    <w:p w14:paraId="641D08FF" w14:textId="77777777" w:rsidR="00AD3201" w:rsidRPr="00DF5346" w:rsidRDefault="00AD3201" w:rsidP="003F12BE">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Summary</w:t>
      </w:r>
    </w:p>
    <w:p w14:paraId="48EF0597" w14:textId="0EC35A51" w:rsidR="0053722F" w:rsidRPr="00DF5346" w:rsidRDefault="00BD2AAF" w:rsidP="0053722F">
      <w:pPr>
        <w:rPr>
          <w:rFonts w:asciiTheme="minorHAnsi" w:hAnsiTheme="minorHAnsi" w:cstheme="minorHAnsi"/>
          <w:sz w:val="24"/>
          <w:szCs w:val="24"/>
          <w:lang w:eastAsia="x-none"/>
        </w:rPr>
      </w:pPr>
      <w:r w:rsidRPr="00DF5346">
        <w:rPr>
          <w:rFonts w:asciiTheme="minorHAnsi" w:hAnsiTheme="minorHAnsi" w:cstheme="minorHAnsi"/>
          <w:sz w:val="24"/>
          <w:szCs w:val="24"/>
          <w:lang w:eastAsia="x-none"/>
        </w:rPr>
        <w:t>The following have been observed and proposed in this contribution.</w:t>
      </w:r>
    </w:p>
    <w:p w14:paraId="7D63E04A" w14:textId="77777777" w:rsidR="00C62B20" w:rsidRPr="00E32E09" w:rsidRDefault="00C62B20" w:rsidP="00C62B20">
      <w:pPr>
        <w:pStyle w:val="ListParagraph"/>
        <w:numPr>
          <w:ilvl w:val="0"/>
          <w:numId w:val="14"/>
        </w:numPr>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When the </w:t>
      </w:r>
      <w:r w:rsidRPr="00DD5BAF">
        <w:rPr>
          <w:rFonts w:asciiTheme="minorHAnsi" w:hAnsiTheme="minorHAnsi" w:cstheme="minorHAnsi"/>
          <w:sz w:val="22"/>
          <w:szCs w:val="22"/>
          <w:lang w:val="en-GB"/>
        </w:rPr>
        <w:t>RS configured for RLM/BFD/CBD/L1-SINR</w:t>
      </w:r>
      <w:r>
        <w:rPr>
          <w:rFonts w:asciiTheme="minorHAnsi" w:hAnsiTheme="minorHAnsi" w:cstheme="minorHAnsi"/>
          <w:sz w:val="22"/>
          <w:szCs w:val="22"/>
          <w:lang w:val="en-GB"/>
        </w:rPr>
        <w:t xml:space="preserve"> is SSB, scheduling restrictions relaxation is not possible though UE supports multi-RX capability when the RX beam sweeping is UE implementation. </w:t>
      </w:r>
    </w:p>
    <w:p w14:paraId="7BA07A4E" w14:textId="77777777" w:rsidR="00C62B20" w:rsidRPr="00D90F68" w:rsidRDefault="00C62B20" w:rsidP="00C62B20">
      <w:pPr>
        <w:pStyle w:val="ListParagraph"/>
        <w:numPr>
          <w:ilvl w:val="0"/>
          <w:numId w:val="14"/>
        </w:numPr>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When the </w:t>
      </w:r>
      <w:r w:rsidRPr="00DD5BAF">
        <w:rPr>
          <w:rFonts w:asciiTheme="minorHAnsi" w:hAnsiTheme="minorHAnsi" w:cstheme="minorHAnsi"/>
          <w:sz w:val="22"/>
          <w:szCs w:val="22"/>
          <w:lang w:val="en-GB"/>
        </w:rPr>
        <w:t>RS configured for RLM/BFD/CBD/L1-SINR</w:t>
      </w:r>
      <w:r>
        <w:rPr>
          <w:rFonts w:asciiTheme="minorHAnsi" w:hAnsiTheme="minorHAnsi" w:cstheme="minorHAnsi"/>
          <w:sz w:val="22"/>
          <w:szCs w:val="22"/>
          <w:lang w:val="en-GB"/>
        </w:rPr>
        <w:t xml:space="preserve"> is CSI-RS without repetition ON, scheduling restrictions relaxation is possible when the data and CSI-RS for L1-measurement are QCLed with beam pair reported in group-based reporting. </w:t>
      </w:r>
    </w:p>
    <w:p w14:paraId="745CB8D0" w14:textId="5680F340" w:rsidR="00D02335" w:rsidRPr="00DF5346" w:rsidRDefault="00C62B20" w:rsidP="00C677AC">
      <w:pPr>
        <w:pStyle w:val="ListParagraph"/>
        <w:numPr>
          <w:ilvl w:val="0"/>
          <w:numId w:val="14"/>
        </w:numPr>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When the </w:t>
      </w:r>
      <w:r w:rsidRPr="00DD5BAF">
        <w:rPr>
          <w:rFonts w:asciiTheme="minorHAnsi" w:hAnsiTheme="minorHAnsi" w:cstheme="minorHAnsi"/>
          <w:sz w:val="22"/>
          <w:szCs w:val="22"/>
          <w:lang w:val="en-GB"/>
        </w:rPr>
        <w:t>RS configured for RLM/BFD/CBD/L1-SINR</w:t>
      </w:r>
      <w:r>
        <w:rPr>
          <w:rFonts w:asciiTheme="minorHAnsi" w:hAnsiTheme="minorHAnsi" w:cstheme="minorHAnsi"/>
          <w:sz w:val="22"/>
          <w:szCs w:val="22"/>
          <w:lang w:val="en-GB"/>
        </w:rPr>
        <w:t xml:space="preserve"> is CSI-RS without repetition ON, scheduling restrictions relaxation is possible when the data and CSI-RS for L1-measurement are of different numerology.</w:t>
      </w:r>
    </w:p>
    <w:p w14:paraId="6E0B8B1E" w14:textId="18356621" w:rsidR="00C62B20" w:rsidRPr="00DF5346" w:rsidRDefault="00C62B20" w:rsidP="00C62B20">
      <w:pPr>
        <w:pStyle w:val="ListParagraph"/>
        <w:numPr>
          <w:ilvl w:val="0"/>
          <w:numId w:val="14"/>
        </w:numPr>
        <w:jc w:val="both"/>
        <w:rPr>
          <w:rFonts w:asciiTheme="minorHAnsi" w:hAnsiTheme="minorHAnsi" w:cstheme="minorHAnsi"/>
          <w:sz w:val="24"/>
          <w:szCs w:val="24"/>
          <w:lang w:val="en-GB"/>
        </w:rPr>
      </w:pPr>
      <w:r>
        <w:rPr>
          <w:rFonts w:asciiTheme="minorHAnsi" w:hAnsiTheme="minorHAnsi" w:cstheme="minorHAnsi"/>
          <w:sz w:val="22"/>
          <w:szCs w:val="22"/>
          <w:lang w:val="en-GB"/>
        </w:rPr>
        <w:t>When the m</w:t>
      </w:r>
      <w:r w:rsidRPr="00643F08">
        <w:rPr>
          <w:rFonts w:asciiTheme="minorHAnsi" w:hAnsiTheme="minorHAnsi" w:cstheme="minorHAnsi"/>
          <w:sz w:val="22"/>
          <w:szCs w:val="22"/>
          <w:lang w:val="en-GB"/>
        </w:rPr>
        <w:t>easurement RS1 is SSB and measurement RS2 is CSI-RS</w:t>
      </w:r>
      <w:r>
        <w:rPr>
          <w:rFonts w:asciiTheme="minorHAnsi" w:hAnsiTheme="minorHAnsi" w:cstheme="minorHAnsi"/>
          <w:sz w:val="22"/>
          <w:szCs w:val="22"/>
          <w:lang w:val="en-GB"/>
        </w:rPr>
        <w:t xml:space="preserve"> without repetition ON measurement restriction cannot be removed</w:t>
      </w:r>
      <w:r w:rsidR="00F1157A">
        <w:rPr>
          <w:rFonts w:asciiTheme="minorHAnsi" w:hAnsiTheme="minorHAnsi" w:cstheme="minorHAnsi"/>
          <w:sz w:val="22"/>
          <w:szCs w:val="22"/>
          <w:lang w:val="en-GB"/>
        </w:rPr>
        <w:t>.</w:t>
      </w:r>
    </w:p>
    <w:p w14:paraId="6837ED7D" w14:textId="3AD1D857" w:rsidR="00F1157A" w:rsidRPr="009B2B8A" w:rsidRDefault="002D14D8" w:rsidP="00F1157A">
      <w:pPr>
        <w:pStyle w:val="ListParagraph"/>
        <w:numPr>
          <w:ilvl w:val="0"/>
          <w:numId w:val="14"/>
        </w:numPr>
        <w:jc w:val="both"/>
        <w:rPr>
          <w:rFonts w:asciiTheme="minorHAnsi" w:hAnsiTheme="minorHAnsi" w:cstheme="minorHAnsi"/>
          <w:sz w:val="24"/>
          <w:szCs w:val="24"/>
          <w:lang w:val="en-GB"/>
        </w:rPr>
      </w:pPr>
      <w:r w:rsidRPr="777EA16E">
        <w:rPr>
          <w:rFonts w:asciiTheme="minorHAnsi" w:hAnsiTheme="minorHAnsi" w:cstheme="minorBidi"/>
          <w:sz w:val="22"/>
          <w:szCs w:val="22"/>
          <w:lang w:val="en-GB"/>
        </w:rPr>
        <w:t>When the measurement RS1 is CSI-RS and measurement RS2 is CSI-RS without repetition ON (the measurement can be L1-RSRP or other L1 measurement), and they are QCled with a beam pair from group-based reporting</w:t>
      </w:r>
      <w:r w:rsidRPr="60E45124">
        <w:rPr>
          <w:rFonts w:asciiTheme="minorHAnsi" w:hAnsiTheme="minorHAnsi" w:cstheme="minorBidi"/>
          <w:sz w:val="22"/>
          <w:szCs w:val="22"/>
          <w:lang w:val="en-GB"/>
        </w:rPr>
        <w:t>,</w:t>
      </w:r>
      <w:r w:rsidRPr="777EA16E">
        <w:rPr>
          <w:rFonts w:asciiTheme="minorHAnsi" w:hAnsiTheme="minorHAnsi" w:cstheme="minorBidi"/>
          <w:sz w:val="22"/>
          <w:szCs w:val="22"/>
          <w:lang w:val="en-GB"/>
        </w:rPr>
        <w:t xml:space="preserve"> measurement restriction can be removed.</w:t>
      </w:r>
    </w:p>
    <w:p w14:paraId="14B63B5D" w14:textId="69ED5CC6" w:rsidR="00CB7D1B" w:rsidRPr="000A54E1" w:rsidRDefault="00F1157A" w:rsidP="000A54E1">
      <w:pPr>
        <w:pStyle w:val="ListParagraph"/>
        <w:numPr>
          <w:ilvl w:val="0"/>
          <w:numId w:val="14"/>
        </w:numPr>
        <w:jc w:val="both"/>
        <w:rPr>
          <w:rFonts w:asciiTheme="minorHAnsi" w:hAnsiTheme="minorHAnsi" w:cstheme="minorHAnsi"/>
          <w:sz w:val="24"/>
          <w:szCs w:val="24"/>
          <w:lang w:val="en-GB"/>
        </w:rPr>
      </w:pPr>
      <w:r w:rsidRPr="00A6222A">
        <w:rPr>
          <w:rFonts w:asciiTheme="minorHAnsi" w:hAnsiTheme="minorHAnsi" w:cstheme="minorHAnsi"/>
          <w:sz w:val="22"/>
          <w:szCs w:val="22"/>
          <w:lang w:val="en-GB"/>
        </w:rPr>
        <w:t>When the measurement RS1 is CSI-RS and measurement RS2 is CSI-RS without repetition ON, measurement restriction can be removed</w:t>
      </w:r>
      <w:r>
        <w:rPr>
          <w:rFonts w:asciiTheme="minorHAnsi" w:hAnsiTheme="minorHAnsi" w:cstheme="minorHAnsi"/>
          <w:sz w:val="22"/>
          <w:szCs w:val="22"/>
          <w:lang w:val="en-GB"/>
        </w:rPr>
        <w:t xml:space="preserve"> irrespective of numerology of RS1 and RS2</w:t>
      </w:r>
      <w:r w:rsidRPr="00A6222A">
        <w:rPr>
          <w:rFonts w:asciiTheme="minorHAnsi" w:hAnsiTheme="minorHAnsi" w:cstheme="minorHAnsi"/>
          <w:sz w:val="22"/>
          <w:szCs w:val="22"/>
          <w:lang w:val="en-GB"/>
        </w:rPr>
        <w:t>.</w:t>
      </w:r>
    </w:p>
    <w:p w14:paraId="2E101988" w14:textId="77777777" w:rsidR="00504172" w:rsidRPr="00DF5346" w:rsidRDefault="00504172" w:rsidP="00504172">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References</w:t>
      </w:r>
    </w:p>
    <w:p w14:paraId="3AB03978" w14:textId="77777777" w:rsidR="00504172" w:rsidRPr="00DF5346" w:rsidRDefault="00504172" w:rsidP="00504172">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 xml:space="preserve">[1] </w:t>
      </w:r>
      <w:r w:rsidR="00092F88" w:rsidRPr="00DF5346">
        <w:rPr>
          <w:rFonts w:asciiTheme="minorHAnsi" w:hAnsiTheme="minorHAnsi" w:cstheme="minorHAnsi"/>
          <w:sz w:val="22"/>
          <w:szCs w:val="22"/>
          <w:lang w:eastAsia="x-none"/>
        </w:rPr>
        <w:t>RP-221753, WI description, Requirement for NR frequency range 2 (FR2) multi-Rx chain DL reception, Qualcomm Inc., June 2022.</w:t>
      </w:r>
    </w:p>
    <w:p w14:paraId="72603D33" w14:textId="6F122A12" w:rsidR="006A2A7A" w:rsidRPr="00DF5346" w:rsidRDefault="003426BA" w:rsidP="006A2A7A">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w:t>
      </w:r>
      <w:r w:rsidR="00B4371C">
        <w:rPr>
          <w:rFonts w:asciiTheme="minorHAnsi" w:hAnsiTheme="minorHAnsi" w:cstheme="minorHAnsi"/>
          <w:sz w:val="22"/>
          <w:szCs w:val="22"/>
          <w:lang w:eastAsia="x-none"/>
        </w:rPr>
        <w:t>2</w:t>
      </w:r>
      <w:r w:rsidRPr="00DF5346">
        <w:rPr>
          <w:rFonts w:asciiTheme="minorHAnsi" w:hAnsiTheme="minorHAnsi" w:cstheme="minorHAnsi"/>
          <w:sz w:val="22"/>
          <w:szCs w:val="22"/>
          <w:lang w:eastAsia="x-none"/>
        </w:rPr>
        <w:t xml:space="preserve">] </w:t>
      </w:r>
      <w:r w:rsidR="00771DBD" w:rsidRPr="00DF5346">
        <w:rPr>
          <w:rFonts w:asciiTheme="minorHAnsi" w:hAnsiTheme="minorHAnsi" w:cstheme="minorHAnsi"/>
          <w:sz w:val="22"/>
          <w:szCs w:val="22"/>
          <w:lang w:eastAsia="x-none"/>
        </w:rPr>
        <w:t>R4-2</w:t>
      </w:r>
      <w:r w:rsidR="001555D5">
        <w:rPr>
          <w:rFonts w:asciiTheme="minorHAnsi" w:hAnsiTheme="minorHAnsi" w:cstheme="minorHAnsi"/>
          <w:sz w:val="22"/>
          <w:szCs w:val="22"/>
          <w:lang w:eastAsia="x-none"/>
        </w:rPr>
        <w:t>306392</w:t>
      </w:r>
      <w:r w:rsidR="00746633">
        <w:rPr>
          <w:rFonts w:asciiTheme="minorHAnsi" w:hAnsiTheme="minorHAnsi" w:cstheme="minorHAnsi"/>
          <w:sz w:val="22"/>
          <w:szCs w:val="22"/>
          <w:lang w:eastAsia="x-none"/>
        </w:rPr>
        <w:t>.</w:t>
      </w:r>
    </w:p>
    <w:p w14:paraId="5B1B8469" w14:textId="65506525" w:rsidR="003426BA" w:rsidRPr="00DF5346" w:rsidRDefault="003426BA" w:rsidP="003426BA">
      <w:pPr>
        <w:rPr>
          <w:rFonts w:asciiTheme="minorHAnsi" w:hAnsiTheme="minorHAnsi" w:cstheme="minorHAnsi"/>
          <w:sz w:val="22"/>
          <w:szCs w:val="22"/>
          <w:lang w:eastAsia="x-none"/>
        </w:rPr>
      </w:pPr>
    </w:p>
    <w:p w14:paraId="12A5815B" w14:textId="77777777" w:rsidR="003426BA" w:rsidRPr="00DF5346" w:rsidRDefault="003426BA" w:rsidP="00504172">
      <w:pPr>
        <w:rPr>
          <w:rFonts w:asciiTheme="minorHAnsi" w:hAnsiTheme="minorHAnsi" w:cstheme="minorHAnsi"/>
          <w:sz w:val="22"/>
          <w:szCs w:val="22"/>
          <w:lang w:eastAsia="x-none"/>
        </w:rPr>
      </w:pPr>
    </w:p>
    <w:sectPr w:rsidR="003426BA" w:rsidRPr="00DF5346"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A500" w14:textId="77777777" w:rsidR="00DB700B" w:rsidRDefault="00DB700B">
      <w:r>
        <w:separator/>
      </w:r>
    </w:p>
  </w:endnote>
  <w:endnote w:type="continuationSeparator" w:id="0">
    <w:p w14:paraId="67556AAF" w14:textId="77777777" w:rsidR="00DB700B" w:rsidRDefault="00DB700B">
      <w:r>
        <w:continuationSeparator/>
      </w:r>
    </w:p>
  </w:endnote>
  <w:endnote w:type="continuationNotice" w:id="1">
    <w:p w14:paraId="10414957" w14:textId="77777777" w:rsidR="00DB700B" w:rsidRDefault="00DB7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8809" w14:textId="77777777" w:rsidR="00DB700B" w:rsidRDefault="00DB700B">
      <w:r>
        <w:separator/>
      </w:r>
    </w:p>
  </w:footnote>
  <w:footnote w:type="continuationSeparator" w:id="0">
    <w:p w14:paraId="7030973D" w14:textId="77777777" w:rsidR="00DB700B" w:rsidRDefault="00DB700B">
      <w:r>
        <w:continuationSeparator/>
      </w:r>
    </w:p>
  </w:footnote>
  <w:footnote w:type="continuationNotice" w:id="1">
    <w:p w14:paraId="580E7C54" w14:textId="77777777" w:rsidR="00DB700B" w:rsidRDefault="00DB7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F3944"/>
    <w:multiLevelType w:val="hybridMultilevel"/>
    <w:tmpl w:val="F618C224"/>
    <w:lvl w:ilvl="0" w:tplc="3F2496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8C676D1"/>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C567CD1"/>
    <w:multiLevelType w:val="hybridMultilevel"/>
    <w:tmpl w:val="6E5AF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3286D06"/>
    <w:multiLevelType w:val="hybridMultilevel"/>
    <w:tmpl w:val="BC32462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586E3269"/>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F32E03"/>
    <w:multiLevelType w:val="hybridMultilevel"/>
    <w:tmpl w:val="E7461CD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59C81401"/>
    <w:multiLevelType w:val="hybridMultilevel"/>
    <w:tmpl w:val="2C0C294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485697"/>
    <w:multiLevelType w:val="hybridMultilevel"/>
    <w:tmpl w:val="E7461CD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8453796">
    <w:abstractNumId w:val="14"/>
  </w:num>
  <w:num w:numId="2" w16cid:durableId="540673801">
    <w:abstractNumId w:val="17"/>
  </w:num>
  <w:num w:numId="3" w16cid:durableId="109861311">
    <w:abstractNumId w:val="15"/>
  </w:num>
  <w:num w:numId="4" w16cid:durableId="1023480381">
    <w:abstractNumId w:val="7"/>
  </w:num>
  <w:num w:numId="5" w16cid:durableId="1854687618">
    <w:abstractNumId w:val="9"/>
  </w:num>
  <w:num w:numId="6" w16cid:durableId="551037357">
    <w:abstractNumId w:val="1"/>
  </w:num>
  <w:num w:numId="7" w16cid:durableId="952397401">
    <w:abstractNumId w:val="0"/>
  </w:num>
  <w:num w:numId="8" w16cid:durableId="563948910">
    <w:abstractNumId w:val="18"/>
  </w:num>
  <w:num w:numId="9" w16cid:durableId="386800117">
    <w:abstractNumId w:val="2"/>
  </w:num>
  <w:num w:numId="10" w16cid:durableId="311132065">
    <w:abstractNumId w:val="6"/>
  </w:num>
  <w:num w:numId="11" w16cid:durableId="1402293610">
    <w:abstractNumId w:val="5"/>
  </w:num>
  <w:num w:numId="12" w16cid:durableId="2021396069">
    <w:abstractNumId w:val="13"/>
  </w:num>
  <w:num w:numId="13" w16cid:durableId="986321775">
    <w:abstractNumId w:val="12"/>
  </w:num>
  <w:num w:numId="14" w16cid:durableId="1380126270">
    <w:abstractNumId w:val="16"/>
  </w:num>
  <w:num w:numId="15" w16cid:durableId="1050543422">
    <w:abstractNumId w:val="8"/>
  </w:num>
  <w:num w:numId="16" w16cid:durableId="2080130563">
    <w:abstractNumId w:val="3"/>
  </w:num>
  <w:num w:numId="17" w16cid:durableId="1778022443">
    <w:abstractNumId w:val="10"/>
  </w:num>
  <w:num w:numId="18" w16cid:durableId="308558902">
    <w:abstractNumId w:val="4"/>
  </w:num>
  <w:num w:numId="19" w16cid:durableId="44316012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57F"/>
    <w:rsid w:val="000036BB"/>
    <w:rsid w:val="000040C9"/>
    <w:rsid w:val="00004A77"/>
    <w:rsid w:val="00004CE6"/>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057"/>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9B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0F0"/>
    <w:rsid w:val="0002477D"/>
    <w:rsid w:val="000247DB"/>
    <w:rsid w:val="00024AF4"/>
    <w:rsid w:val="00024CBB"/>
    <w:rsid w:val="0002560A"/>
    <w:rsid w:val="00025EB1"/>
    <w:rsid w:val="00025F36"/>
    <w:rsid w:val="00026106"/>
    <w:rsid w:val="00026267"/>
    <w:rsid w:val="000271F2"/>
    <w:rsid w:val="000273E7"/>
    <w:rsid w:val="00027530"/>
    <w:rsid w:val="000277AC"/>
    <w:rsid w:val="00027A22"/>
    <w:rsid w:val="00027A23"/>
    <w:rsid w:val="00027D17"/>
    <w:rsid w:val="00030043"/>
    <w:rsid w:val="000309F5"/>
    <w:rsid w:val="00030DD4"/>
    <w:rsid w:val="00030EC3"/>
    <w:rsid w:val="00030F57"/>
    <w:rsid w:val="00030F8E"/>
    <w:rsid w:val="000313CB"/>
    <w:rsid w:val="00031506"/>
    <w:rsid w:val="0003198B"/>
    <w:rsid w:val="00031B09"/>
    <w:rsid w:val="00031CD1"/>
    <w:rsid w:val="00031D71"/>
    <w:rsid w:val="00032332"/>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33A"/>
    <w:rsid w:val="00035D07"/>
    <w:rsid w:val="00035ED6"/>
    <w:rsid w:val="00037B27"/>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01"/>
    <w:rsid w:val="00044BF3"/>
    <w:rsid w:val="00044C73"/>
    <w:rsid w:val="00044FC6"/>
    <w:rsid w:val="000451B2"/>
    <w:rsid w:val="000451C5"/>
    <w:rsid w:val="00045287"/>
    <w:rsid w:val="00045BE4"/>
    <w:rsid w:val="00045D4A"/>
    <w:rsid w:val="00045F67"/>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A1"/>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2"/>
    <w:rsid w:val="000625BA"/>
    <w:rsid w:val="0006278C"/>
    <w:rsid w:val="00062A77"/>
    <w:rsid w:val="00062E44"/>
    <w:rsid w:val="00063719"/>
    <w:rsid w:val="000640C6"/>
    <w:rsid w:val="0006418F"/>
    <w:rsid w:val="000641D6"/>
    <w:rsid w:val="0006435F"/>
    <w:rsid w:val="000644F0"/>
    <w:rsid w:val="0006458A"/>
    <w:rsid w:val="000648E1"/>
    <w:rsid w:val="00064C41"/>
    <w:rsid w:val="00064DCC"/>
    <w:rsid w:val="00064EFD"/>
    <w:rsid w:val="0006512E"/>
    <w:rsid w:val="00065486"/>
    <w:rsid w:val="0006592E"/>
    <w:rsid w:val="00065B78"/>
    <w:rsid w:val="00065CD8"/>
    <w:rsid w:val="00066414"/>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B7F"/>
    <w:rsid w:val="0008269F"/>
    <w:rsid w:val="0008288D"/>
    <w:rsid w:val="00082F5D"/>
    <w:rsid w:val="0008321D"/>
    <w:rsid w:val="00083756"/>
    <w:rsid w:val="000840BF"/>
    <w:rsid w:val="0008458A"/>
    <w:rsid w:val="00084888"/>
    <w:rsid w:val="0008547F"/>
    <w:rsid w:val="00085718"/>
    <w:rsid w:val="000857AD"/>
    <w:rsid w:val="00085C0D"/>
    <w:rsid w:val="00085FA7"/>
    <w:rsid w:val="00086695"/>
    <w:rsid w:val="000867D7"/>
    <w:rsid w:val="000867DA"/>
    <w:rsid w:val="00086CD6"/>
    <w:rsid w:val="00086E59"/>
    <w:rsid w:val="00086E6D"/>
    <w:rsid w:val="0008723F"/>
    <w:rsid w:val="00087338"/>
    <w:rsid w:val="00090018"/>
    <w:rsid w:val="00090850"/>
    <w:rsid w:val="00090AFF"/>
    <w:rsid w:val="00090DD0"/>
    <w:rsid w:val="000916DF"/>
    <w:rsid w:val="000918CB"/>
    <w:rsid w:val="0009193C"/>
    <w:rsid w:val="00091DCC"/>
    <w:rsid w:val="00091E1F"/>
    <w:rsid w:val="000922A5"/>
    <w:rsid w:val="00092416"/>
    <w:rsid w:val="00092437"/>
    <w:rsid w:val="000925F6"/>
    <w:rsid w:val="00092737"/>
    <w:rsid w:val="0009282F"/>
    <w:rsid w:val="0009283E"/>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6E9C"/>
    <w:rsid w:val="00096F90"/>
    <w:rsid w:val="000976FD"/>
    <w:rsid w:val="000977A7"/>
    <w:rsid w:val="0009782E"/>
    <w:rsid w:val="00097F25"/>
    <w:rsid w:val="000A01FF"/>
    <w:rsid w:val="000A0359"/>
    <w:rsid w:val="000A070D"/>
    <w:rsid w:val="000A0A5F"/>
    <w:rsid w:val="000A0A9A"/>
    <w:rsid w:val="000A0D70"/>
    <w:rsid w:val="000A1A62"/>
    <w:rsid w:val="000A1C52"/>
    <w:rsid w:val="000A231C"/>
    <w:rsid w:val="000A2E40"/>
    <w:rsid w:val="000A349C"/>
    <w:rsid w:val="000A36D2"/>
    <w:rsid w:val="000A3875"/>
    <w:rsid w:val="000A3B5A"/>
    <w:rsid w:val="000A44CD"/>
    <w:rsid w:val="000A4624"/>
    <w:rsid w:val="000A4724"/>
    <w:rsid w:val="000A4ADD"/>
    <w:rsid w:val="000A4DE4"/>
    <w:rsid w:val="000A53F6"/>
    <w:rsid w:val="000A54E1"/>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06"/>
    <w:rsid w:val="000B6513"/>
    <w:rsid w:val="000B6775"/>
    <w:rsid w:val="000B77ED"/>
    <w:rsid w:val="000B7B9D"/>
    <w:rsid w:val="000C0672"/>
    <w:rsid w:val="000C0904"/>
    <w:rsid w:val="000C097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635"/>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5B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48F"/>
    <w:rsid w:val="000D79E2"/>
    <w:rsid w:val="000D7CB7"/>
    <w:rsid w:val="000D7D87"/>
    <w:rsid w:val="000E0774"/>
    <w:rsid w:val="000E0826"/>
    <w:rsid w:val="000E08AC"/>
    <w:rsid w:val="000E09D7"/>
    <w:rsid w:val="000E0B89"/>
    <w:rsid w:val="000E0BE0"/>
    <w:rsid w:val="000E0F80"/>
    <w:rsid w:val="000E1CD6"/>
    <w:rsid w:val="000E1DFE"/>
    <w:rsid w:val="000E244E"/>
    <w:rsid w:val="000E254D"/>
    <w:rsid w:val="000E2562"/>
    <w:rsid w:val="000E29FA"/>
    <w:rsid w:val="000E2A0C"/>
    <w:rsid w:val="000E2C98"/>
    <w:rsid w:val="000E2D21"/>
    <w:rsid w:val="000E35C2"/>
    <w:rsid w:val="000E3A0A"/>
    <w:rsid w:val="000E3A62"/>
    <w:rsid w:val="000E3E91"/>
    <w:rsid w:val="000E4402"/>
    <w:rsid w:val="000E4481"/>
    <w:rsid w:val="000E4708"/>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84E"/>
    <w:rsid w:val="000F497D"/>
    <w:rsid w:val="000F4E7E"/>
    <w:rsid w:val="000F523A"/>
    <w:rsid w:val="000F554D"/>
    <w:rsid w:val="000F5707"/>
    <w:rsid w:val="000F5B17"/>
    <w:rsid w:val="000F5DC0"/>
    <w:rsid w:val="000F5E35"/>
    <w:rsid w:val="000F5E38"/>
    <w:rsid w:val="000F5F7E"/>
    <w:rsid w:val="000F61D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4EF8"/>
    <w:rsid w:val="001153ED"/>
    <w:rsid w:val="00115683"/>
    <w:rsid w:val="0011568F"/>
    <w:rsid w:val="00115AE6"/>
    <w:rsid w:val="00116327"/>
    <w:rsid w:val="001165E9"/>
    <w:rsid w:val="00116790"/>
    <w:rsid w:val="001167A4"/>
    <w:rsid w:val="0011688D"/>
    <w:rsid w:val="001171A1"/>
    <w:rsid w:val="001173AF"/>
    <w:rsid w:val="00117538"/>
    <w:rsid w:val="00117F1E"/>
    <w:rsid w:val="00120F1E"/>
    <w:rsid w:val="001215C5"/>
    <w:rsid w:val="0012188C"/>
    <w:rsid w:val="00121AF8"/>
    <w:rsid w:val="00121CB9"/>
    <w:rsid w:val="00121E60"/>
    <w:rsid w:val="00121EE3"/>
    <w:rsid w:val="001221AA"/>
    <w:rsid w:val="001221BD"/>
    <w:rsid w:val="001226D8"/>
    <w:rsid w:val="001228E2"/>
    <w:rsid w:val="00122C6B"/>
    <w:rsid w:val="00122DC5"/>
    <w:rsid w:val="001233EF"/>
    <w:rsid w:val="00123A2E"/>
    <w:rsid w:val="00123AE9"/>
    <w:rsid w:val="00123FC2"/>
    <w:rsid w:val="001242A3"/>
    <w:rsid w:val="001243FE"/>
    <w:rsid w:val="00124441"/>
    <w:rsid w:val="001246AC"/>
    <w:rsid w:val="00125157"/>
    <w:rsid w:val="00125187"/>
    <w:rsid w:val="001253E8"/>
    <w:rsid w:val="001254AF"/>
    <w:rsid w:val="00125574"/>
    <w:rsid w:val="00126165"/>
    <w:rsid w:val="00126A0C"/>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663"/>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72E"/>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3F69"/>
    <w:rsid w:val="00154183"/>
    <w:rsid w:val="001545ED"/>
    <w:rsid w:val="00155110"/>
    <w:rsid w:val="001551C2"/>
    <w:rsid w:val="001554CD"/>
    <w:rsid w:val="00155596"/>
    <w:rsid w:val="001555D3"/>
    <w:rsid w:val="001555D5"/>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2E99"/>
    <w:rsid w:val="001634F9"/>
    <w:rsid w:val="00163EDB"/>
    <w:rsid w:val="00164248"/>
    <w:rsid w:val="0016429C"/>
    <w:rsid w:val="001643E2"/>
    <w:rsid w:val="0016447A"/>
    <w:rsid w:val="00164789"/>
    <w:rsid w:val="0016528A"/>
    <w:rsid w:val="00165A0F"/>
    <w:rsid w:val="00165D8F"/>
    <w:rsid w:val="00166147"/>
    <w:rsid w:val="00166420"/>
    <w:rsid w:val="001664B9"/>
    <w:rsid w:val="001665A4"/>
    <w:rsid w:val="0016699E"/>
    <w:rsid w:val="00166A54"/>
    <w:rsid w:val="00166A7C"/>
    <w:rsid w:val="00166CFD"/>
    <w:rsid w:val="00166D73"/>
    <w:rsid w:val="00167563"/>
    <w:rsid w:val="0016756F"/>
    <w:rsid w:val="00167684"/>
    <w:rsid w:val="001677F7"/>
    <w:rsid w:val="00167C52"/>
    <w:rsid w:val="0017001B"/>
    <w:rsid w:val="00170BF5"/>
    <w:rsid w:val="0017131E"/>
    <w:rsid w:val="0017145A"/>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AAC"/>
    <w:rsid w:val="00173DC0"/>
    <w:rsid w:val="00174335"/>
    <w:rsid w:val="00174414"/>
    <w:rsid w:val="001744B1"/>
    <w:rsid w:val="001749EC"/>
    <w:rsid w:val="00174AE2"/>
    <w:rsid w:val="00174B7F"/>
    <w:rsid w:val="00174D74"/>
    <w:rsid w:val="0017510E"/>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4A"/>
    <w:rsid w:val="00181A7F"/>
    <w:rsid w:val="00181D7F"/>
    <w:rsid w:val="00181F99"/>
    <w:rsid w:val="00181FB7"/>
    <w:rsid w:val="001820E3"/>
    <w:rsid w:val="0018288D"/>
    <w:rsid w:val="00182C57"/>
    <w:rsid w:val="00182FEF"/>
    <w:rsid w:val="00182FF1"/>
    <w:rsid w:val="00183172"/>
    <w:rsid w:val="001833C8"/>
    <w:rsid w:val="00183457"/>
    <w:rsid w:val="00183A8D"/>
    <w:rsid w:val="001843B0"/>
    <w:rsid w:val="00184777"/>
    <w:rsid w:val="001854C7"/>
    <w:rsid w:val="001854F4"/>
    <w:rsid w:val="00185617"/>
    <w:rsid w:val="00185A85"/>
    <w:rsid w:val="00185AA8"/>
    <w:rsid w:val="00185AFD"/>
    <w:rsid w:val="001861F1"/>
    <w:rsid w:val="001863B0"/>
    <w:rsid w:val="00186A2B"/>
    <w:rsid w:val="00186EF6"/>
    <w:rsid w:val="00187513"/>
    <w:rsid w:val="001875D3"/>
    <w:rsid w:val="001878E9"/>
    <w:rsid w:val="00187908"/>
    <w:rsid w:val="00187A17"/>
    <w:rsid w:val="00190668"/>
    <w:rsid w:val="00190B7A"/>
    <w:rsid w:val="001912D5"/>
    <w:rsid w:val="00191907"/>
    <w:rsid w:val="00191D61"/>
    <w:rsid w:val="001920BE"/>
    <w:rsid w:val="0019238D"/>
    <w:rsid w:val="001924C4"/>
    <w:rsid w:val="00192815"/>
    <w:rsid w:val="00192905"/>
    <w:rsid w:val="00192AAB"/>
    <w:rsid w:val="00193283"/>
    <w:rsid w:val="001932D3"/>
    <w:rsid w:val="00193371"/>
    <w:rsid w:val="00193434"/>
    <w:rsid w:val="0019358A"/>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BA4"/>
    <w:rsid w:val="001A1C16"/>
    <w:rsid w:val="001A1CE8"/>
    <w:rsid w:val="001A1E36"/>
    <w:rsid w:val="001A20F6"/>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E8C"/>
    <w:rsid w:val="001A7000"/>
    <w:rsid w:val="001A708A"/>
    <w:rsid w:val="001A7127"/>
    <w:rsid w:val="001A7588"/>
    <w:rsid w:val="001A761A"/>
    <w:rsid w:val="001A765F"/>
    <w:rsid w:val="001A776A"/>
    <w:rsid w:val="001A7832"/>
    <w:rsid w:val="001A78C9"/>
    <w:rsid w:val="001A79CA"/>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0F7"/>
    <w:rsid w:val="001B51E2"/>
    <w:rsid w:val="001B51EA"/>
    <w:rsid w:val="001B54DC"/>
    <w:rsid w:val="001B5662"/>
    <w:rsid w:val="001B6559"/>
    <w:rsid w:val="001B67F1"/>
    <w:rsid w:val="001B6C4D"/>
    <w:rsid w:val="001B71C4"/>
    <w:rsid w:val="001B7AFF"/>
    <w:rsid w:val="001B7BBF"/>
    <w:rsid w:val="001C0097"/>
    <w:rsid w:val="001C01FC"/>
    <w:rsid w:val="001C046A"/>
    <w:rsid w:val="001C0479"/>
    <w:rsid w:val="001C0535"/>
    <w:rsid w:val="001C0C02"/>
    <w:rsid w:val="001C1706"/>
    <w:rsid w:val="001C1821"/>
    <w:rsid w:val="001C1DA8"/>
    <w:rsid w:val="001C22F8"/>
    <w:rsid w:val="001C2737"/>
    <w:rsid w:val="001C27B4"/>
    <w:rsid w:val="001C2A18"/>
    <w:rsid w:val="001C2BA8"/>
    <w:rsid w:val="001C2E7E"/>
    <w:rsid w:val="001C31C6"/>
    <w:rsid w:val="001C330D"/>
    <w:rsid w:val="001C345C"/>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0BAF"/>
    <w:rsid w:val="001E10AA"/>
    <w:rsid w:val="001E115D"/>
    <w:rsid w:val="001E1199"/>
    <w:rsid w:val="001E121C"/>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0D12"/>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3C1F"/>
    <w:rsid w:val="002044C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9A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979"/>
    <w:rsid w:val="00221B5D"/>
    <w:rsid w:val="00221F3E"/>
    <w:rsid w:val="00222173"/>
    <w:rsid w:val="002222E6"/>
    <w:rsid w:val="00222371"/>
    <w:rsid w:val="00222780"/>
    <w:rsid w:val="00222A34"/>
    <w:rsid w:val="00222FAD"/>
    <w:rsid w:val="00223710"/>
    <w:rsid w:val="002239B0"/>
    <w:rsid w:val="00223DA9"/>
    <w:rsid w:val="0022498A"/>
    <w:rsid w:val="002249EF"/>
    <w:rsid w:val="002251DB"/>
    <w:rsid w:val="0022547F"/>
    <w:rsid w:val="002255A9"/>
    <w:rsid w:val="00225721"/>
    <w:rsid w:val="00225BB3"/>
    <w:rsid w:val="0022617C"/>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6FA"/>
    <w:rsid w:val="002317FB"/>
    <w:rsid w:val="002318AD"/>
    <w:rsid w:val="00231C69"/>
    <w:rsid w:val="00231CAA"/>
    <w:rsid w:val="00232568"/>
    <w:rsid w:val="0023277B"/>
    <w:rsid w:val="00232995"/>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1F20"/>
    <w:rsid w:val="00242057"/>
    <w:rsid w:val="00242324"/>
    <w:rsid w:val="0024263C"/>
    <w:rsid w:val="0024306B"/>
    <w:rsid w:val="00243075"/>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1C8"/>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7BA"/>
    <w:rsid w:val="00256C61"/>
    <w:rsid w:val="0025718F"/>
    <w:rsid w:val="0025751D"/>
    <w:rsid w:val="00257E05"/>
    <w:rsid w:val="002602BD"/>
    <w:rsid w:val="00260303"/>
    <w:rsid w:val="00260599"/>
    <w:rsid w:val="00260B1A"/>
    <w:rsid w:val="00260D3D"/>
    <w:rsid w:val="00260FC3"/>
    <w:rsid w:val="00261074"/>
    <w:rsid w:val="0026181A"/>
    <w:rsid w:val="0026189A"/>
    <w:rsid w:val="00261D75"/>
    <w:rsid w:val="00261E8E"/>
    <w:rsid w:val="0026276B"/>
    <w:rsid w:val="002627B5"/>
    <w:rsid w:val="002627FF"/>
    <w:rsid w:val="00262D2C"/>
    <w:rsid w:val="00262DD8"/>
    <w:rsid w:val="00262E2C"/>
    <w:rsid w:val="00262E4F"/>
    <w:rsid w:val="002634D1"/>
    <w:rsid w:val="002638CA"/>
    <w:rsid w:val="00264853"/>
    <w:rsid w:val="002652DC"/>
    <w:rsid w:val="0026564C"/>
    <w:rsid w:val="00265ED7"/>
    <w:rsid w:val="002662B7"/>
    <w:rsid w:val="00266732"/>
    <w:rsid w:val="00266C33"/>
    <w:rsid w:val="00266DF5"/>
    <w:rsid w:val="002675CD"/>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0D"/>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6F5A"/>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27E"/>
    <w:rsid w:val="00297694"/>
    <w:rsid w:val="0029787B"/>
    <w:rsid w:val="002979F1"/>
    <w:rsid w:val="00297A5A"/>
    <w:rsid w:val="00297B3C"/>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5B5"/>
    <w:rsid w:val="002A2ED4"/>
    <w:rsid w:val="002A3392"/>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B7A80"/>
    <w:rsid w:val="002C0196"/>
    <w:rsid w:val="002C061A"/>
    <w:rsid w:val="002C0944"/>
    <w:rsid w:val="002C0A99"/>
    <w:rsid w:val="002C0CED"/>
    <w:rsid w:val="002C107A"/>
    <w:rsid w:val="002C129C"/>
    <w:rsid w:val="002C134E"/>
    <w:rsid w:val="002C1AB7"/>
    <w:rsid w:val="002C1C81"/>
    <w:rsid w:val="002C1DA6"/>
    <w:rsid w:val="002C2175"/>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86E"/>
    <w:rsid w:val="002D0A47"/>
    <w:rsid w:val="002D0D8E"/>
    <w:rsid w:val="002D0DC1"/>
    <w:rsid w:val="002D0E97"/>
    <w:rsid w:val="002D14D8"/>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06FF"/>
    <w:rsid w:val="002F1807"/>
    <w:rsid w:val="002F1BEF"/>
    <w:rsid w:val="002F230E"/>
    <w:rsid w:val="002F2705"/>
    <w:rsid w:val="002F29CF"/>
    <w:rsid w:val="002F2BF5"/>
    <w:rsid w:val="002F3426"/>
    <w:rsid w:val="002F349C"/>
    <w:rsid w:val="002F3769"/>
    <w:rsid w:val="002F4036"/>
    <w:rsid w:val="002F42B0"/>
    <w:rsid w:val="002F43A4"/>
    <w:rsid w:val="002F4702"/>
    <w:rsid w:val="002F4BBD"/>
    <w:rsid w:val="002F4C62"/>
    <w:rsid w:val="002F5190"/>
    <w:rsid w:val="002F59E1"/>
    <w:rsid w:val="002F61DF"/>
    <w:rsid w:val="002F64AA"/>
    <w:rsid w:val="002F657B"/>
    <w:rsid w:val="002F66B2"/>
    <w:rsid w:val="002F6A21"/>
    <w:rsid w:val="002F6A46"/>
    <w:rsid w:val="002F6EB2"/>
    <w:rsid w:val="002F737D"/>
    <w:rsid w:val="002F7610"/>
    <w:rsid w:val="002F77DC"/>
    <w:rsid w:val="002F791E"/>
    <w:rsid w:val="0030021E"/>
    <w:rsid w:val="003009D2"/>
    <w:rsid w:val="003017D9"/>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888"/>
    <w:rsid w:val="00317C19"/>
    <w:rsid w:val="00317C3D"/>
    <w:rsid w:val="00317EBA"/>
    <w:rsid w:val="00320450"/>
    <w:rsid w:val="0032067F"/>
    <w:rsid w:val="0032080E"/>
    <w:rsid w:val="00320934"/>
    <w:rsid w:val="00320A15"/>
    <w:rsid w:val="00320DD4"/>
    <w:rsid w:val="0032132B"/>
    <w:rsid w:val="00321E0B"/>
    <w:rsid w:val="00322120"/>
    <w:rsid w:val="00322382"/>
    <w:rsid w:val="0032243E"/>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432"/>
    <w:rsid w:val="0033186E"/>
    <w:rsid w:val="00331A74"/>
    <w:rsid w:val="00331C42"/>
    <w:rsid w:val="0033200F"/>
    <w:rsid w:val="003321E2"/>
    <w:rsid w:val="00332322"/>
    <w:rsid w:val="003328E4"/>
    <w:rsid w:val="00332B8F"/>
    <w:rsid w:val="00332C16"/>
    <w:rsid w:val="00333302"/>
    <w:rsid w:val="003339FE"/>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3FF2"/>
    <w:rsid w:val="00354378"/>
    <w:rsid w:val="00354722"/>
    <w:rsid w:val="00354883"/>
    <w:rsid w:val="00354950"/>
    <w:rsid w:val="00354CE8"/>
    <w:rsid w:val="00354F63"/>
    <w:rsid w:val="00355076"/>
    <w:rsid w:val="0035531E"/>
    <w:rsid w:val="00355757"/>
    <w:rsid w:val="00355D62"/>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C6"/>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3EED"/>
    <w:rsid w:val="00374054"/>
    <w:rsid w:val="00374335"/>
    <w:rsid w:val="00374A70"/>
    <w:rsid w:val="00374E42"/>
    <w:rsid w:val="00374E83"/>
    <w:rsid w:val="0037573F"/>
    <w:rsid w:val="00375B88"/>
    <w:rsid w:val="003766FD"/>
    <w:rsid w:val="00376D40"/>
    <w:rsid w:val="00376E40"/>
    <w:rsid w:val="0037722A"/>
    <w:rsid w:val="00377366"/>
    <w:rsid w:val="0037742D"/>
    <w:rsid w:val="0037752A"/>
    <w:rsid w:val="003778C5"/>
    <w:rsid w:val="003778F1"/>
    <w:rsid w:val="00377CC0"/>
    <w:rsid w:val="00380C33"/>
    <w:rsid w:val="00380C83"/>
    <w:rsid w:val="00380C9F"/>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51"/>
    <w:rsid w:val="003874C7"/>
    <w:rsid w:val="00387550"/>
    <w:rsid w:val="0038770A"/>
    <w:rsid w:val="00387B00"/>
    <w:rsid w:val="00387CB7"/>
    <w:rsid w:val="0039011F"/>
    <w:rsid w:val="003902B5"/>
    <w:rsid w:val="00390605"/>
    <w:rsid w:val="003906D3"/>
    <w:rsid w:val="003907BA"/>
    <w:rsid w:val="00390D3C"/>
    <w:rsid w:val="00391036"/>
    <w:rsid w:val="00391B2F"/>
    <w:rsid w:val="00391EDA"/>
    <w:rsid w:val="00391F05"/>
    <w:rsid w:val="00391F24"/>
    <w:rsid w:val="0039202A"/>
    <w:rsid w:val="003922FC"/>
    <w:rsid w:val="00392413"/>
    <w:rsid w:val="00392580"/>
    <w:rsid w:val="003926B6"/>
    <w:rsid w:val="00392BF1"/>
    <w:rsid w:val="00393159"/>
    <w:rsid w:val="0039339F"/>
    <w:rsid w:val="00393653"/>
    <w:rsid w:val="003938C9"/>
    <w:rsid w:val="00393974"/>
    <w:rsid w:val="00393F26"/>
    <w:rsid w:val="00393F99"/>
    <w:rsid w:val="00394427"/>
    <w:rsid w:val="00394C4E"/>
    <w:rsid w:val="00394D90"/>
    <w:rsid w:val="003950EC"/>
    <w:rsid w:val="00395A25"/>
    <w:rsid w:val="00395C64"/>
    <w:rsid w:val="00395D27"/>
    <w:rsid w:val="0039601F"/>
    <w:rsid w:val="003960FC"/>
    <w:rsid w:val="00396117"/>
    <w:rsid w:val="00396196"/>
    <w:rsid w:val="0039625F"/>
    <w:rsid w:val="00396490"/>
    <w:rsid w:val="00396872"/>
    <w:rsid w:val="00396888"/>
    <w:rsid w:val="00397078"/>
    <w:rsid w:val="00397476"/>
    <w:rsid w:val="003975A8"/>
    <w:rsid w:val="0039771E"/>
    <w:rsid w:val="003A0050"/>
    <w:rsid w:val="003A0960"/>
    <w:rsid w:val="003A09AE"/>
    <w:rsid w:val="003A0B0F"/>
    <w:rsid w:val="003A0E51"/>
    <w:rsid w:val="003A0ECB"/>
    <w:rsid w:val="003A1A01"/>
    <w:rsid w:val="003A1DA8"/>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3624"/>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1F1"/>
    <w:rsid w:val="003C0FD0"/>
    <w:rsid w:val="003C1095"/>
    <w:rsid w:val="003C12EF"/>
    <w:rsid w:val="003C1809"/>
    <w:rsid w:val="003C1EFD"/>
    <w:rsid w:val="003C242D"/>
    <w:rsid w:val="003C29EC"/>
    <w:rsid w:val="003C329E"/>
    <w:rsid w:val="003C32F9"/>
    <w:rsid w:val="003C3472"/>
    <w:rsid w:val="003C35D7"/>
    <w:rsid w:val="003C3D9F"/>
    <w:rsid w:val="003C3FD9"/>
    <w:rsid w:val="003C4722"/>
    <w:rsid w:val="003C4DC3"/>
    <w:rsid w:val="003C5075"/>
    <w:rsid w:val="003C50FD"/>
    <w:rsid w:val="003C5321"/>
    <w:rsid w:val="003C568F"/>
    <w:rsid w:val="003C5929"/>
    <w:rsid w:val="003C5D43"/>
    <w:rsid w:val="003C6287"/>
    <w:rsid w:val="003C630F"/>
    <w:rsid w:val="003C6C39"/>
    <w:rsid w:val="003C6D23"/>
    <w:rsid w:val="003C6D2C"/>
    <w:rsid w:val="003C707D"/>
    <w:rsid w:val="003C70A7"/>
    <w:rsid w:val="003C72D2"/>
    <w:rsid w:val="003C7959"/>
    <w:rsid w:val="003C7AF6"/>
    <w:rsid w:val="003D0362"/>
    <w:rsid w:val="003D0AD8"/>
    <w:rsid w:val="003D0D4B"/>
    <w:rsid w:val="003D0EBD"/>
    <w:rsid w:val="003D14F0"/>
    <w:rsid w:val="003D150C"/>
    <w:rsid w:val="003D161A"/>
    <w:rsid w:val="003D1746"/>
    <w:rsid w:val="003D1E8B"/>
    <w:rsid w:val="003D222A"/>
    <w:rsid w:val="003D29CC"/>
    <w:rsid w:val="003D2A5D"/>
    <w:rsid w:val="003D2CA9"/>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1BD"/>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EDC"/>
    <w:rsid w:val="003E6492"/>
    <w:rsid w:val="003E670F"/>
    <w:rsid w:val="003E6AED"/>
    <w:rsid w:val="003E6BCE"/>
    <w:rsid w:val="003E762E"/>
    <w:rsid w:val="003E770F"/>
    <w:rsid w:val="003E7824"/>
    <w:rsid w:val="003E7B41"/>
    <w:rsid w:val="003E7C8E"/>
    <w:rsid w:val="003F0498"/>
    <w:rsid w:val="003F050A"/>
    <w:rsid w:val="003F0958"/>
    <w:rsid w:val="003F0A59"/>
    <w:rsid w:val="003F0A74"/>
    <w:rsid w:val="003F0B6D"/>
    <w:rsid w:val="003F12BE"/>
    <w:rsid w:val="003F1DD1"/>
    <w:rsid w:val="003F20F8"/>
    <w:rsid w:val="003F258B"/>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78A4"/>
    <w:rsid w:val="003F7B15"/>
    <w:rsid w:val="003F7C42"/>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AB6"/>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72"/>
    <w:rsid w:val="00422499"/>
    <w:rsid w:val="00422AD8"/>
    <w:rsid w:val="00422C23"/>
    <w:rsid w:val="00422EFD"/>
    <w:rsid w:val="0042338F"/>
    <w:rsid w:val="004236E1"/>
    <w:rsid w:val="00423B60"/>
    <w:rsid w:val="00423DD3"/>
    <w:rsid w:val="00424020"/>
    <w:rsid w:val="00424170"/>
    <w:rsid w:val="004241D3"/>
    <w:rsid w:val="004242D4"/>
    <w:rsid w:val="00424B5C"/>
    <w:rsid w:val="00424D5F"/>
    <w:rsid w:val="00424FB5"/>
    <w:rsid w:val="00425445"/>
    <w:rsid w:val="00425807"/>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E"/>
    <w:rsid w:val="0043438F"/>
    <w:rsid w:val="0043474F"/>
    <w:rsid w:val="00434983"/>
    <w:rsid w:val="0043498E"/>
    <w:rsid w:val="00434AEE"/>
    <w:rsid w:val="00434CDE"/>
    <w:rsid w:val="004351BC"/>
    <w:rsid w:val="00435808"/>
    <w:rsid w:val="00435886"/>
    <w:rsid w:val="00435895"/>
    <w:rsid w:val="004358F1"/>
    <w:rsid w:val="004364C5"/>
    <w:rsid w:val="004372AA"/>
    <w:rsid w:val="0043761C"/>
    <w:rsid w:val="004376F5"/>
    <w:rsid w:val="00437709"/>
    <w:rsid w:val="00437C3A"/>
    <w:rsid w:val="00440264"/>
    <w:rsid w:val="0044036E"/>
    <w:rsid w:val="004408D9"/>
    <w:rsid w:val="004410A1"/>
    <w:rsid w:val="004412A8"/>
    <w:rsid w:val="00441790"/>
    <w:rsid w:val="00441D96"/>
    <w:rsid w:val="004422FE"/>
    <w:rsid w:val="00442490"/>
    <w:rsid w:val="0044281C"/>
    <w:rsid w:val="0044283A"/>
    <w:rsid w:val="00442B69"/>
    <w:rsid w:val="004431FF"/>
    <w:rsid w:val="004434E2"/>
    <w:rsid w:val="00443755"/>
    <w:rsid w:val="004438BE"/>
    <w:rsid w:val="00443B52"/>
    <w:rsid w:val="00444B04"/>
    <w:rsid w:val="00444C1A"/>
    <w:rsid w:val="00444F8E"/>
    <w:rsid w:val="00445045"/>
    <w:rsid w:val="00445DBD"/>
    <w:rsid w:val="00445E99"/>
    <w:rsid w:val="004461B6"/>
    <w:rsid w:val="004461B8"/>
    <w:rsid w:val="00446C1F"/>
    <w:rsid w:val="00446E93"/>
    <w:rsid w:val="00446F4A"/>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360"/>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392"/>
    <w:rsid w:val="00470418"/>
    <w:rsid w:val="00470492"/>
    <w:rsid w:val="00470743"/>
    <w:rsid w:val="00470F84"/>
    <w:rsid w:val="004710B6"/>
    <w:rsid w:val="0047114A"/>
    <w:rsid w:val="00471242"/>
    <w:rsid w:val="0047125F"/>
    <w:rsid w:val="00471534"/>
    <w:rsid w:val="00471909"/>
    <w:rsid w:val="00471ABD"/>
    <w:rsid w:val="004724E2"/>
    <w:rsid w:val="0047269E"/>
    <w:rsid w:val="00472AAE"/>
    <w:rsid w:val="00472B68"/>
    <w:rsid w:val="00472F1B"/>
    <w:rsid w:val="0047306D"/>
    <w:rsid w:val="0047328E"/>
    <w:rsid w:val="00473CB1"/>
    <w:rsid w:val="00473EBD"/>
    <w:rsid w:val="004748D9"/>
    <w:rsid w:val="00474E22"/>
    <w:rsid w:val="00474FCF"/>
    <w:rsid w:val="004750C8"/>
    <w:rsid w:val="004755EA"/>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2ED0"/>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BDF"/>
    <w:rsid w:val="00485C3A"/>
    <w:rsid w:val="00485DFD"/>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B00"/>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C1D"/>
    <w:rsid w:val="004A2F08"/>
    <w:rsid w:val="004A3677"/>
    <w:rsid w:val="004A3CDF"/>
    <w:rsid w:val="004A3FD9"/>
    <w:rsid w:val="004A4257"/>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DBB"/>
    <w:rsid w:val="004B01BB"/>
    <w:rsid w:val="004B05C2"/>
    <w:rsid w:val="004B104A"/>
    <w:rsid w:val="004B123F"/>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50"/>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05B"/>
    <w:rsid w:val="004B71F1"/>
    <w:rsid w:val="004B757B"/>
    <w:rsid w:val="004B7B38"/>
    <w:rsid w:val="004B7C8E"/>
    <w:rsid w:val="004C0205"/>
    <w:rsid w:val="004C0328"/>
    <w:rsid w:val="004C0339"/>
    <w:rsid w:val="004C0377"/>
    <w:rsid w:val="004C063D"/>
    <w:rsid w:val="004C068B"/>
    <w:rsid w:val="004C08A2"/>
    <w:rsid w:val="004C1452"/>
    <w:rsid w:val="004C17C7"/>
    <w:rsid w:val="004C1B33"/>
    <w:rsid w:val="004C221E"/>
    <w:rsid w:val="004C25B1"/>
    <w:rsid w:val="004C327A"/>
    <w:rsid w:val="004C4104"/>
    <w:rsid w:val="004C4691"/>
    <w:rsid w:val="004C477F"/>
    <w:rsid w:val="004C49DE"/>
    <w:rsid w:val="004C4C94"/>
    <w:rsid w:val="004C503D"/>
    <w:rsid w:val="004C5193"/>
    <w:rsid w:val="004C5AE1"/>
    <w:rsid w:val="004C5EAA"/>
    <w:rsid w:val="004C6167"/>
    <w:rsid w:val="004C646F"/>
    <w:rsid w:val="004C66F0"/>
    <w:rsid w:val="004C76FF"/>
    <w:rsid w:val="004C7C44"/>
    <w:rsid w:val="004D017E"/>
    <w:rsid w:val="004D05AC"/>
    <w:rsid w:val="004D0BA1"/>
    <w:rsid w:val="004D1740"/>
    <w:rsid w:val="004D17A6"/>
    <w:rsid w:val="004D18FF"/>
    <w:rsid w:val="004D1E76"/>
    <w:rsid w:val="004D21B1"/>
    <w:rsid w:val="004D235F"/>
    <w:rsid w:val="004D26BD"/>
    <w:rsid w:val="004D2B61"/>
    <w:rsid w:val="004D2E1D"/>
    <w:rsid w:val="004D33F8"/>
    <w:rsid w:val="004D3639"/>
    <w:rsid w:val="004D3BB1"/>
    <w:rsid w:val="004D3E05"/>
    <w:rsid w:val="004D442F"/>
    <w:rsid w:val="004D44A8"/>
    <w:rsid w:val="004D4543"/>
    <w:rsid w:val="004D471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1FDC"/>
    <w:rsid w:val="004E23C5"/>
    <w:rsid w:val="004E2563"/>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6DC"/>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1C0"/>
    <w:rsid w:val="004F5215"/>
    <w:rsid w:val="004F532C"/>
    <w:rsid w:val="004F55FC"/>
    <w:rsid w:val="004F5729"/>
    <w:rsid w:val="004F599A"/>
    <w:rsid w:val="004F5B51"/>
    <w:rsid w:val="004F6124"/>
    <w:rsid w:val="004F6FBF"/>
    <w:rsid w:val="004F70BE"/>
    <w:rsid w:val="004F76D3"/>
    <w:rsid w:val="004F7DCD"/>
    <w:rsid w:val="00500482"/>
    <w:rsid w:val="00500483"/>
    <w:rsid w:val="005006D3"/>
    <w:rsid w:val="0050082B"/>
    <w:rsid w:val="0050093E"/>
    <w:rsid w:val="00500C80"/>
    <w:rsid w:val="00500D87"/>
    <w:rsid w:val="00500F64"/>
    <w:rsid w:val="00500F7B"/>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5EE"/>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3C"/>
    <w:rsid w:val="0051054C"/>
    <w:rsid w:val="00510A90"/>
    <w:rsid w:val="00510C01"/>
    <w:rsid w:val="00510CD5"/>
    <w:rsid w:val="00510D16"/>
    <w:rsid w:val="00510F0A"/>
    <w:rsid w:val="00511852"/>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C2F"/>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28CE"/>
    <w:rsid w:val="00533601"/>
    <w:rsid w:val="00533712"/>
    <w:rsid w:val="00533789"/>
    <w:rsid w:val="00533BB6"/>
    <w:rsid w:val="0053407C"/>
    <w:rsid w:val="005345F6"/>
    <w:rsid w:val="00534748"/>
    <w:rsid w:val="00534B25"/>
    <w:rsid w:val="00534CB4"/>
    <w:rsid w:val="00534DCC"/>
    <w:rsid w:val="005355DE"/>
    <w:rsid w:val="00535BEF"/>
    <w:rsid w:val="0053614E"/>
    <w:rsid w:val="005363AD"/>
    <w:rsid w:val="005366CD"/>
    <w:rsid w:val="00536AA9"/>
    <w:rsid w:val="0053722F"/>
    <w:rsid w:val="00537810"/>
    <w:rsid w:val="00537A86"/>
    <w:rsid w:val="00537C42"/>
    <w:rsid w:val="00537F01"/>
    <w:rsid w:val="00540170"/>
    <w:rsid w:val="0054059C"/>
    <w:rsid w:val="005405D6"/>
    <w:rsid w:val="00540AB6"/>
    <w:rsid w:val="00540DF1"/>
    <w:rsid w:val="00540E00"/>
    <w:rsid w:val="00540E8C"/>
    <w:rsid w:val="005415E5"/>
    <w:rsid w:val="0054176E"/>
    <w:rsid w:val="005417A5"/>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5D"/>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375"/>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968"/>
    <w:rsid w:val="00563DCC"/>
    <w:rsid w:val="00564456"/>
    <w:rsid w:val="0056452C"/>
    <w:rsid w:val="00564542"/>
    <w:rsid w:val="00564A23"/>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B58"/>
    <w:rsid w:val="00572C79"/>
    <w:rsid w:val="005731C2"/>
    <w:rsid w:val="0057337D"/>
    <w:rsid w:val="005737A1"/>
    <w:rsid w:val="00573896"/>
    <w:rsid w:val="005738E4"/>
    <w:rsid w:val="005739CB"/>
    <w:rsid w:val="005739DC"/>
    <w:rsid w:val="00574067"/>
    <w:rsid w:val="005749CA"/>
    <w:rsid w:val="00574BA3"/>
    <w:rsid w:val="00574CAA"/>
    <w:rsid w:val="00574CCE"/>
    <w:rsid w:val="0057565B"/>
    <w:rsid w:val="00575879"/>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D9D"/>
    <w:rsid w:val="00581F5D"/>
    <w:rsid w:val="00582126"/>
    <w:rsid w:val="00582211"/>
    <w:rsid w:val="00582743"/>
    <w:rsid w:val="00582BBA"/>
    <w:rsid w:val="00582D3B"/>
    <w:rsid w:val="00582ECC"/>
    <w:rsid w:val="00582F4F"/>
    <w:rsid w:val="00582F80"/>
    <w:rsid w:val="00583599"/>
    <w:rsid w:val="00583666"/>
    <w:rsid w:val="00583923"/>
    <w:rsid w:val="005839E7"/>
    <w:rsid w:val="00583AF3"/>
    <w:rsid w:val="00583C9E"/>
    <w:rsid w:val="00584261"/>
    <w:rsid w:val="005844B6"/>
    <w:rsid w:val="0058475E"/>
    <w:rsid w:val="00584770"/>
    <w:rsid w:val="00584EE9"/>
    <w:rsid w:val="00585D46"/>
    <w:rsid w:val="00585FE5"/>
    <w:rsid w:val="005866D3"/>
    <w:rsid w:val="00586AE7"/>
    <w:rsid w:val="00587004"/>
    <w:rsid w:val="005870FA"/>
    <w:rsid w:val="005877AA"/>
    <w:rsid w:val="00587920"/>
    <w:rsid w:val="00587A51"/>
    <w:rsid w:val="005901B5"/>
    <w:rsid w:val="005902AE"/>
    <w:rsid w:val="005905D3"/>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97B4A"/>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68D"/>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7AF"/>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4A7E"/>
    <w:rsid w:val="005B500A"/>
    <w:rsid w:val="005B5023"/>
    <w:rsid w:val="005B570D"/>
    <w:rsid w:val="005B6078"/>
    <w:rsid w:val="005B6086"/>
    <w:rsid w:val="005B6108"/>
    <w:rsid w:val="005B62E4"/>
    <w:rsid w:val="005B62EA"/>
    <w:rsid w:val="005B643A"/>
    <w:rsid w:val="005B6554"/>
    <w:rsid w:val="005B751D"/>
    <w:rsid w:val="005B7578"/>
    <w:rsid w:val="005C007A"/>
    <w:rsid w:val="005C02DF"/>
    <w:rsid w:val="005C0BF4"/>
    <w:rsid w:val="005C12E8"/>
    <w:rsid w:val="005C17A6"/>
    <w:rsid w:val="005C17C2"/>
    <w:rsid w:val="005C1B94"/>
    <w:rsid w:val="005C1CC8"/>
    <w:rsid w:val="005C20B9"/>
    <w:rsid w:val="005C2260"/>
    <w:rsid w:val="005C28B3"/>
    <w:rsid w:val="005C3036"/>
    <w:rsid w:val="005C30E7"/>
    <w:rsid w:val="005C3568"/>
    <w:rsid w:val="005C3AB3"/>
    <w:rsid w:val="005C3B5C"/>
    <w:rsid w:val="005C3C16"/>
    <w:rsid w:val="005C406C"/>
    <w:rsid w:val="005C4859"/>
    <w:rsid w:val="005C4E13"/>
    <w:rsid w:val="005C50B9"/>
    <w:rsid w:val="005C5486"/>
    <w:rsid w:val="005C576B"/>
    <w:rsid w:val="005C582B"/>
    <w:rsid w:val="005C5A1F"/>
    <w:rsid w:val="005C5AEB"/>
    <w:rsid w:val="005C5C45"/>
    <w:rsid w:val="005C62AA"/>
    <w:rsid w:val="005C64D7"/>
    <w:rsid w:val="005C65E3"/>
    <w:rsid w:val="005C6FE6"/>
    <w:rsid w:val="005C7215"/>
    <w:rsid w:val="005C7658"/>
    <w:rsid w:val="005C7A2B"/>
    <w:rsid w:val="005C7ADE"/>
    <w:rsid w:val="005C7C85"/>
    <w:rsid w:val="005D00CD"/>
    <w:rsid w:val="005D0578"/>
    <w:rsid w:val="005D0893"/>
    <w:rsid w:val="005D0DED"/>
    <w:rsid w:val="005D0E6C"/>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13"/>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051"/>
    <w:rsid w:val="005F0333"/>
    <w:rsid w:val="005F034D"/>
    <w:rsid w:val="005F0480"/>
    <w:rsid w:val="005F0534"/>
    <w:rsid w:val="005F067D"/>
    <w:rsid w:val="005F1002"/>
    <w:rsid w:val="005F14DA"/>
    <w:rsid w:val="005F16B1"/>
    <w:rsid w:val="005F1859"/>
    <w:rsid w:val="005F1913"/>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4485"/>
    <w:rsid w:val="005F4615"/>
    <w:rsid w:val="005F482D"/>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1CF"/>
    <w:rsid w:val="0060442E"/>
    <w:rsid w:val="00604835"/>
    <w:rsid w:val="00604928"/>
    <w:rsid w:val="00604FCF"/>
    <w:rsid w:val="00605384"/>
    <w:rsid w:val="00605605"/>
    <w:rsid w:val="006056E6"/>
    <w:rsid w:val="00605A98"/>
    <w:rsid w:val="00605B96"/>
    <w:rsid w:val="00606655"/>
    <w:rsid w:val="00606AC8"/>
    <w:rsid w:val="006070DC"/>
    <w:rsid w:val="00607D3B"/>
    <w:rsid w:val="0061015C"/>
    <w:rsid w:val="00610186"/>
    <w:rsid w:val="00610807"/>
    <w:rsid w:val="00610E46"/>
    <w:rsid w:val="006113DE"/>
    <w:rsid w:val="0061223D"/>
    <w:rsid w:val="006125BA"/>
    <w:rsid w:val="00612730"/>
    <w:rsid w:val="00612849"/>
    <w:rsid w:val="00612DC4"/>
    <w:rsid w:val="0061357E"/>
    <w:rsid w:val="006135F7"/>
    <w:rsid w:val="00613739"/>
    <w:rsid w:val="006137DE"/>
    <w:rsid w:val="00613D1C"/>
    <w:rsid w:val="00613E4C"/>
    <w:rsid w:val="00614030"/>
    <w:rsid w:val="0061413E"/>
    <w:rsid w:val="00614FE6"/>
    <w:rsid w:val="0061523D"/>
    <w:rsid w:val="00615922"/>
    <w:rsid w:val="00615B41"/>
    <w:rsid w:val="006160C9"/>
    <w:rsid w:val="006160EE"/>
    <w:rsid w:val="00616510"/>
    <w:rsid w:val="00616700"/>
    <w:rsid w:val="006169A0"/>
    <w:rsid w:val="00616B74"/>
    <w:rsid w:val="006174E6"/>
    <w:rsid w:val="00617618"/>
    <w:rsid w:val="006200A0"/>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2EDA"/>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096"/>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E81"/>
    <w:rsid w:val="00632F03"/>
    <w:rsid w:val="00633243"/>
    <w:rsid w:val="0063329B"/>
    <w:rsid w:val="006332A1"/>
    <w:rsid w:val="0063391F"/>
    <w:rsid w:val="00633E25"/>
    <w:rsid w:val="00634490"/>
    <w:rsid w:val="006345AC"/>
    <w:rsid w:val="00634910"/>
    <w:rsid w:val="00634B0E"/>
    <w:rsid w:val="00635289"/>
    <w:rsid w:val="00635734"/>
    <w:rsid w:val="00635926"/>
    <w:rsid w:val="00635945"/>
    <w:rsid w:val="00635AAC"/>
    <w:rsid w:val="00635F00"/>
    <w:rsid w:val="00635FE2"/>
    <w:rsid w:val="006360D0"/>
    <w:rsid w:val="006360F5"/>
    <w:rsid w:val="0063631E"/>
    <w:rsid w:val="00636963"/>
    <w:rsid w:val="00636D3E"/>
    <w:rsid w:val="00637721"/>
    <w:rsid w:val="00637971"/>
    <w:rsid w:val="00637D7A"/>
    <w:rsid w:val="0064080D"/>
    <w:rsid w:val="00640F3C"/>
    <w:rsid w:val="006417F6"/>
    <w:rsid w:val="00641A44"/>
    <w:rsid w:val="00641CEF"/>
    <w:rsid w:val="00641E9A"/>
    <w:rsid w:val="00642017"/>
    <w:rsid w:val="00642064"/>
    <w:rsid w:val="0064268E"/>
    <w:rsid w:val="00642972"/>
    <w:rsid w:val="00642B57"/>
    <w:rsid w:val="0064322F"/>
    <w:rsid w:val="00643300"/>
    <w:rsid w:val="00643F08"/>
    <w:rsid w:val="0064425A"/>
    <w:rsid w:val="00644BCC"/>
    <w:rsid w:val="00644EA7"/>
    <w:rsid w:val="00644F4C"/>
    <w:rsid w:val="00645292"/>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732"/>
    <w:rsid w:val="00670C6F"/>
    <w:rsid w:val="00671F68"/>
    <w:rsid w:val="006728DC"/>
    <w:rsid w:val="00672A95"/>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680"/>
    <w:rsid w:val="00684952"/>
    <w:rsid w:val="00684D41"/>
    <w:rsid w:val="00685605"/>
    <w:rsid w:val="00685940"/>
    <w:rsid w:val="00685A99"/>
    <w:rsid w:val="006861ED"/>
    <w:rsid w:val="00686AEC"/>
    <w:rsid w:val="0068748F"/>
    <w:rsid w:val="0068763E"/>
    <w:rsid w:val="006876A1"/>
    <w:rsid w:val="006876CA"/>
    <w:rsid w:val="006878D8"/>
    <w:rsid w:val="00687FDC"/>
    <w:rsid w:val="00687FDE"/>
    <w:rsid w:val="006903B7"/>
    <w:rsid w:val="00690D25"/>
    <w:rsid w:val="0069135D"/>
    <w:rsid w:val="006914BB"/>
    <w:rsid w:val="00691665"/>
    <w:rsid w:val="006916F0"/>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47F1"/>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A7A"/>
    <w:rsid w:val="006A2DAF"/>
    <w:rsid w:val="006A3012"/>
    <w:rsid w:val="006A3078"/>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AAB"/>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BD0"/>
    <w:rsid w:val="006B6E05"/>
    <w:rsid w:val="006B7A80"/>
    <w:rsid w:val="006B7B31"/>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9D8"/>
    <w:rsid w:val="006C7B68"/>
    <w:rsid w:val="006C7E36"/>
    <w:rsid w:val="006D00B2"/>
    <w:rsid w:val="006D0244"/>
    <w:rsid w:val="006D0FAB"/>
    <w:rsid w:val="006D12E6"/>
    <w:rsid w:val="006D17BE"/>
    <w:rsid w:val="006D20C5"/>
    <w:rsid w:val="006D2BC0"/>
    <w:rsid w:val="006D2C12"/>
    <w:rsid w:val="006D2CDD"/>
    <w:rsid w:val="006D2D1E"/>
    <w:rsid w:val="006D2D21"/>
    <w:rsid w:val="006D2E0F"/>
    <w:rsid w:val="006D317B"/>
    <w:rsid w:val="006D3184"/>
    <w:rsid w:val="006D3226"/>
    <w:rsid w:val="006D384A"/>
    <w:rsid w:val="006D3919"/>
    <w:rsid w:val="006D39BE"/>
    <w:rsid w:val="006D3EE4"/>
    <w:rsid w:val="006D40A3"/>
    <w:rsid w:val="006D41BB"/>
    <w:rsid w:val="006D48F5"/>
    <w:rsid w:val="006D4A51"/>
    <w:rsid w:val="006D4A6D"/>
    <w:rsid w:val="006D4B2F"/>
    <w:rsid w:val="006D55AD"/>
    <w:rsid w:val="006D55DF"/>
    <w:rsid w:val="006D591C"/>
    <w:rsid w:val="006D599E"/>
    <w:rsid w:val="006D5AA9"/>
    <w:rsid w:val="006D5AE0"/>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E7816"/>
    <w:rsid w:val="006F0235"/>
    <w:rsid w:val="006F032C"/>
    <w:rsid w:val="006F0394"/>
    <w:rsid w:val="006F0FA1"/>
    <w:rsid w:val="006F1D56"/>
    <w:rsid w:val="006F1D75"/>
    <w:rsid w:val="006F21DC"/>
    <w:rsid w:val="006F22FB"/>
    <w:rsid w:val="006F23C9"/>
    <w:rsid w:val="006F2407"/>
    <w:rsid w:val="006F2837"/>
    <w:rsid w:val="006F2944"/>
    <w:rsid w:val="006F327E"/>
    <w:rsid w:val="006F36B6"/>
    <w:rsid w:val="006F390D"/>
    <w:rsid w:val="006F3CCC"/>
    <w:rsid w:val="006F4AD2"/>
    <w:rsid w:val="006F4D4C"/>
    <w:rsid w:val="006F4F66"/>
    <w:rsid w:val="006F51BE"/>
    <w:rsid w:val="006F5701"/>
    <w:rsid w:val="006F5776"/>
    <w:rsid w:val="006F57D4"/>
    <w:rsid w:val="006F5DC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2ED6"/>
    <w:rsid w:val="0070316E"/>
    <w:rsid w:val="0070378E"/>
    <w:rsid w:val="00703B0E"/>
    <w:rsid w:val="00703BBD"/>
    <w:rsid w:val="00703FB6"/>
    <w:rsid w:val="007047BA"/>
    <w:rsid w:val="0070485F"/>
    <w:rsid w:val="007048C6"/>
    <w:rsid w:val="00704A53"/>
    <w:rsid w:val="00704B10"/>
    <w:rsid w:val="00704DF3"/>
    <w:rsid w:val="007053FA"/>
    <w:rsid w:val="007057AA"/>
    <w:rsid w:val="007058AC"/>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52B"/>
    <w:rsid w:val="00711808"/>
    <w:rsid w:val="00711A85"/>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28B8"/>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4C3"/>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633"/>
    <w:rsid w:val="007467BC"/>
    <w:rsid w:val="007468EA"/>
    <w:rsid w:val="00746D9B"/>
    <w:rsid w:val="00746E55"/>
    <w:rsid w:val="00746FDC"/>
    <w:rsid w:val="007471E4"/>
    <w:rsid w:val="0074732E"/>
    <w:rsid w:val="007473B7"/>
    <w:rsid w:val="007479C7"/>
    <w:rsid w:val="00747BB6"/>
    <w:rsid w:val="00747BF7"/>
    <w:rsid w:val="007503F1"/>
    <w:rsid w:val="00750561"/>
    <w:rsid w:val="007505B4"/>
    <w:rsid w:val="00750BBF"/>
    <w:rsid w:val="00750D0C"/>
    <w:rsid w:val="007512E2"/>
    <w:rsid w:val="0075168C"/>
    <w:rsid w:val="00751AD9"/>
    <w:rsid w:val="00752187"/>
    <w:rsid w:val="00752398"/>
    <w:rsid w:val="0075251F"/>
    <w:rsid w:val="007527D1"/>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5E"/>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AD"/>
    <w:rsid w:val="007632CF"/>
    <w:rsid w:val="007633C4"/>
    <w:rsid w:val="007638AA"/>
    <w:rsid w:val="007641C7"/>
    <w:rsid w:val="00764C5B"/>
    <w:rsid w:val="00764E05"/>
    <w:rsid w:val="007653E6"/>
    <w:rsid w:val="00765543"/>
    <w:rsid w:val="00765670"/>
    <w:rsid w:val="007657CC"/>
    <w:rsid w:val="00765892"/>
    <w:rsid w:val="00765936"/>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0"/>
    <w:rsid w:val="00770A9D"/>
    <w:rsid w:val="00770EA5"/>
    <w:rsid w:val="007711D7"/>
    <w:rsid w:val="00771299"/>
    <w:rsid w:val="00771341"/>
    <w:rsid w:val="00771464"/>
    <w:rsid w:val="0077150B"/>
    <w:rsid w:val="00771535"/>
    <w:rsid w:val="00771722"/>
    <w:rsid w:val="00771AF4"/>
    <w:rsid w:val="00771DBD"/>
    <w:rsid w:val="00771E47"/>
    <w:rsid w:val="007727F9"/>
    <w:rsid w:val="00772CBA"/>
    <w:rsid w:val="00772F48"/>
    <w:rsid w:val="00773B44"/>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198"/>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AA"/>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6851"/>
    <w:rsid w:val="007A7645"/>
    <w:rsid w:val="007A7A79"/>
    <w:rsid w:val="007A7DA5"/>
    <w:rsid w:val="007B0002"/>
    <w:rsid w:val="007B01DE"/>
    <w:rsid w:val="007B034A"/>
    <w:rsid w:val="007B0503"/>
    <w:rsid w:val="007B0BC3"/>
    <w:rsid w:val="007B0D8E"/>
    <w:rsid w:val="007B137C"/>
    <w:rsid w:val="007B184B"/>
    <w:rsid w:val="007B1D44"/>
    <w:rsid w:val="007B2213"/>
    <w:rsid w:val="007B2B2F"/>
    <w:rsid w:val="007B2B58"/>
    <w:rsid w:val="007B2E31"/>
    <w:rsid w:val="007B2F1F"/>
    <w:rsid w:val="007B2FD0"/>
    <w:rsid w:val="007B303F"/>
    <w:rsid w:val="007B30E7"/>
    <w:rsid w:val="007B33D6"/>
    <w:rsid w:val="007B381C"/>
    <w:rsid w:val="007B3A13"/>
    <w:rsid w:val="007B3E14"/>
    <w:rsid w:val="007B48C4"/>
    <w:rsid w:val="007B496C"/>
    <w:rsid w:val="007B49CE"/>
    <w:rsid w:val="007B4EAE"/>
    <w:rsid w:val="007B4FAB"/>
    <w:rsid w:val="007B512A"/>
    <w:rsid w:val="007B514C"/>
    <w:rsid w:val="007B52D0"/>
    <w:rsid w:val="007B533B"/>
    <w:rsid w:val="007B537A"/>
    <w:rsid w:val="007B5409"/>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563"/>
    <w:rsid w:val="007C7935"/>
    <w:rsid w:val="007C7EF5"/>
    <w:rsid w:val="007C7FEF"/>
    <w:rsid w:val="007D05CD"/>
    <w:rsid w:val="007D0722"/>
    <w:rsid w:val="007D0813"/>
    <w:rsid w:val="007D0B5D"/>
    <w:rsid w:val="007D0CE2"/>
    <w:rsid w:val="007D1142"/>
    <w:rsid w:val="007D1637"/>
    <w:rsid w:val="007D1968"/>
    <w:rsid w:val="007D1C0C"/>
    <w:rsid w:val="007D1D84"/>
    <w:rsid w:val="007D1E03"/>
    <w:rsid w:val="007D22AD"/>
    <w:rsid w:val="007D24F3"/>
    <w:rsid w:val="007D2CE8"/>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1E84"/>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61F"/>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25D"/>
    <w:rsid w:val="007F6336"/>
    <w:rsid w:val="007F65A2"/>
    <w:rsid w:val="007F6E65"/>
    <w:rsid w:val="007F6F01"/>
    <w:rsid w:val="007F7133"/>
    <w:rsid w:val="007F7271"/>
    <w:rsid w:val="007F74E4"/>
    <w:rsid w:val="007F770B"/>
    <w:rsid w:val="007F77AE"/>
    <w:rsid w:val="00800064"/>
    <w:rsid w:val="008000A4"/>
    <w:rsid w:val="008001C2"/>
    <w:rsid w:val="0080023E"/>
    <w:rsid w:val="008002F0"/>
    <w:rsid w:val="008005A5"/>
    <w:rsid w:val="008006A0"/>
    <w:rsid w:val="0080074F"/>
    <w:rsid w:val="00800A89"/>
    <w:rsid w:val="00800D1B"/>
    <w:rsid w:val="00800F2A"/>
    <w:rsid w:val="0080157B"/>
    <w:rsid w:val="008015B0"/>
    <w:rsid w:val="00801753"/>
    <w:rsid w:val="008019C5"/>
    <w:rsid w:val="00801AC6"/>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0BC"/>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1B7"/>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AAE"/>
    <w:rsid w:val="00815B25"/>
    <w:rsid w:val="00815B5B"/>
    <w:rsid w:val="00815B99"/>
    <w:rsid w:val="00815C44"/>
    <w:rsid w:val="0081640B"/>
    <w:rsid w:val="00816443"/>
    <w:rsid w:val="0081684B"/>
    <w:rsid w:val="00816A8E"/>
    <w:rsid w:val="00816BC0"/>
    <w:rsid w:val="00816CC0"/>
    <w:rsid w:val="00817195"/>
    <w:rsid w:val="008179E7"/>
    <w:rsid w:val="00817B5F"/>
    <w:rsid w:val="00817CD8"/>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201"/>
    <w:rsid w:val="00834319"/>
    <w:rsid w:val="0083471A"/>
    <w:rsid w:val="0083483D"/>
    <w:rsid w:val="00834DAA"/>
    <w:rsid w:val="00834FA0"/>
    <w:rsid w:val="00835072"/>
    <w:rsid w:val="008351BE"/>
    <w:rsid w:val="00835249"/>
    <w:rsid w:val="008353CB"/>
    <w:rsid w:val="00835580"/>
    <w:rsid w:val="00835684"/>
    <w:rsid w:val="008357A3"/>
    <w:rsid w:val="00835998"/>
    <w:rsid w:val="008359BD"/>
    <w:rsid w:val="0083670C"/>
    <w:rsid w:val="00837296"/>
    <w:rsid w:val="008372CF"/>
    <w:rsid w:val="008374D2"/>
    <w:rsid w:val="00837761"/>
    <w:rsid w:val="00837B06"/>
    <w:rsid w:val="00837B3C"/>
    <w:rsid w:val="00837BFB"/>
    <w:rsid w:val="00837CB5"/>
    <w:rsid w:val="00837FDE"/>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768"/>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C7A"/>
    <w:rsid w:val="00856FA4"/>
    <w:rsid w:val="008570BB"/>
    <w:rsid w:val="00857232"/>
    <w:rsid w:val="008574C6"/>
    <w:rsid w:val="00857899"/>
    <w:rsid w:val="00860261"/>
    <w:rsid w:val="008602EE"/>
    <w:rsid w:val="008603C8"/>
    <w:rsid w:val="00860403"/>
    <w:rsid w:val="0086065B"/>
    <w:rsid w:val="00860936"/>
    <w:rsid w:val="00860AC1"/>
    <w:rsid w:val="00860D86"/>
    <w:rsid w:val="00860E39"/>
    <w:rsid w:val="00861182"/>
    <w:rsid w:val="008613B6"/>
    <w:rsid w:val="008616B3"/>
    <w:rsid w:val="00861849"/>
    <w:rsid w:val="00861866"/>
    <w:rsid w:val="00861F2F"/>
    <w:rsid w:val="00862147"/>
    <w:rsid w:val="008623F2"/>
    <w:rsid w:val="00862C0E"/>
    <w:rsid w:val="00863279"/>
    <w:rsid w:val="00863495"/>
    <w:rsid w:val="008637EC"/>
    <w:rsid w:val="00863BCC"/>
    <w:rsid w:val="00863DE3"/>
    <w:rsid w:val="00864436"/>
    <w:rsid w:val="00864904"/>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CAE"/>
    <w:rsid w:val="00875EEC"/>
    <w:rsid w:val="00875FE2"/>
    <w:rsid w:val="00876065"/>
    <w:rsid w:val="00876111"/>
    <w:rsid w:val="00876245"/>
    <w:rsid w:val="008762ED"/>
    <w:rsid w:val="008762FE"/>
    <w:rsid w:val="008763BA"/>
    <w:rsid w:val="00876715"/>
    <w:rsid w:val="008771D9"/>
    <w:rsid w:val="00877D0A"/>
    <w:rsid w:val="00877D82"/>
    <w:rsid w:val="0088010C"/>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AAD"/>
    <w:rsid w:val="00884FD4"/>
    <w:rsid w:val="008852FB"/>
    <w:rsid w:val="0088536F"/>
    <w:rsid w:val="00885654"/>
    <w:rsid w:val="00885672"/>
    <w:rsid w:val="00885BA6"/>
    <w:rsid w:val="00885C5E"/>
    <w:rsid w:val="0088609F"/>
    <w:rsid w:val="0088659A"/>
    <w:rsid w:val="008869AC"/>
    <w:rsid w:val="00886D07"/>
    <w:rsid w:val="0088780A"/>
    <w:rsid w:val="00887B79"/>
    <w:rsid w:val="00887FE4"/>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549"/>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0B3C"/>
    <w:rsid w:val="008A122D"/>
    <w:rsid w:val="008A2082"/>
    <w:rsid w:val="008A241E"/>
    <w:rsid w:val="008A29E7"/>
    <w:rsid w:val="008A2AE4"/>
    <w:rsid w:val="008A2CEF"/>
    <w:rsid w:val="008A2FB8"/>
    <w:rsid w:val="008A3474"/>
    <w:rsid w:val="008A34C8"/>
    <w:rsid w:val="008A354F"/>
    <w:rsid w:val="008A3FD2"/>
    <w:rsid w:val="008A40BC"/>
    <w:rsid w:val="008A4747"/>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5A4"/>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E88"/>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005"/>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253"/>
    <w:rsid w:val="008F0372"/>
    <w:rsid w:val="008F03B1"/>
    <w:rsid w:val="008F07CB"/>
    <w:rsid w:val="008F1F5B"/>
    <w:rsid w:val="008F2157"/>
    <w:rsid w:val="008F28EC"/>
    <w:rsid w:val="008F2C20"/>
    <w:rsid w:val="008F2CF2"/>
    <w:rsid w:val="008F3151"/>
    <w:rsid w:val="008F34B5"/>
    <w:rsid w:val="008F35FA"/>
    <w:rsid w:val="008F364A"/>
    <w:rsid w:val="008F3D1B"/>
    <w:rsid w:val="008F3F64"/>
    <w:rsid w:val="008F3FA0"/>
    <w:rsid w:val="008F4101"/>
    <w:rsid w:val="008F411D"/>
    <w:rsid w:val="008F43E7"/>
    <w:rsid w:val="008F4E0C"/>
    <w:rsid w:val="008F51B7"/>
    <w:rsid w:val="008F52DC"/>
    <w:rsid w:val="008F5C89"/>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593"/>
    <w:rsid w:val="00902B7E"/>
    <w:rsid w:val="00902CF6"/>
    <w:rsid w:val="00902F87"/>
    <w:rsid w:val="0090322F"/>
    <w:rsid w:val="00903821"/>
    <w:rsid w:val="009039CB"/>
    <w:rsid w:val="00903A76"/>
    <w:rsid w:val="00903ADD"/>
    <w:rsid w:val="00903B6C"/>
    <w:rsid w:val="009041BF"/>
    <w:rsid w:val="009044FD"/>
    <w:rsid w:val="00904804"/>
    <w:rsid w:val="0090489A"/>
    <w:rsid w:val="00904EF6"/>
    <w:rsid w:val="009052F2"/>
    <w:rsid w:val="009052FF"/>
    <w:rsid w:val="00905C67"/>
    <w:rsid w:val="00905F1B"/>
    <w:rsid w:val="00905FBF"/>
    <w:rsid w:val="00906018"/>
    <w:rsid w:val="009060BB"/>
    <w:rsid w:val="00906227"/>
    <w:rsid w:val="00906341"/>
    <w:rsid w:val="00906548"/>
    <w:rsid w:val="0090658A"/>
    <w:rsid w:val="009066A6"/>
    <w:rsid w:val="00906DAF"/>
    <w:rsid w:val="00907E33"/>
    <w:rsid w:val="00907EF2"/>
    <w:rsid w:val="00910952"/>
    <w:rsid w:val="00910A71"/>
    <w:rsid w:val="00910C99"/>
    <w:rsid w:val="00910D3B"/>
    <w:rsid w:val="00910D9B"/>
    <w:rsid w:val="009112EF"/>
    <w:rsid w:val="0091135F"/>
    <w:rsid w:val="009118BC"/>
    <w:rsid w:val="00912061"/>
    <w:rsid w:val="00912815"/>
    <w:rsid w:val="00912A67"/>
    <w:rsid w:val="0091311E"/>
    <w:rsid w:val="0091322C"/>
    <w:rsid w:val="0091364E"/>
    <w:rsid w:val="0091389E"/>
    <w:rsid w:val="00913A1C"/>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73E"/>
    <w:rsid w:val="009219AA"/>
    <w:rsid w:val="009219B0"/>
    <w:rsid w:val="00921A3B"/>
    <w:rsid w:val="00922013"/>
    <w:rsid w:val="009220DF"/>
    <w:rsid w:val="009224DD"/>
    <w:rsid w:val="00922676"/>
    <w:rsid w:val="009226D8"/>
    <w:rsid w:val="0092284C"/>
    <w:rsid w:val="00923143"/>
    <w:rsid w:val="0092315D"/>
    <w:rsid w:val="009232F5"/>
    <w:rsid w:val="009233CA"/>
    <w:rsid w:val="0092342E"/>
    <w:rsid w:val="009234BB"/>
    <w:rsid w:val="009236DD"/>
    <w:rsid w:val="00923AEA"/>
    <w:rsid w:val="0092415A"/>
    <w:rsid w:val="009241CD"/>
    <w:rsid w:val="00924451"/>
    <w:rsid w:val="009245A7"/>
    <w:rsid w:val="00924E05"/>
    <w:rsid w:val="00924E0E"/>
    <w:rsid w:val="009250B9"/>
    <w:rsid w:val="00925105"/>
    <w:rsid w:val="00925263"/>
    <w:rsid w:val="00925551"/>
    <w:rsid w:val="00925706"/>
    <w:rsid w:val="00925763"/>
    <w:rsid w:val="00925CD7"/>
    <w:rsid w:val="00925DD4"/>
    <w:rsid w:val="00925DF6"/>
    <w:rsid w:val="00925F4F"/>
    <w:rsid w:val="00926586"/>
    <w:rsid w:val="00926CDD"/>
    <w:rsid w:val="00926ED5"/>
    <w:rsid w:val="0092775D"/>
    <w:rsid w:val="0092778C"/>
    <w:rsid w:val="00927B32"/>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6796"/>
    <w:rsid w:val="0093715B"/>
    <w:rsid w:val="0093738C"/>
    <w:rsid w:val="00937BF4"/>
    <w:rsid w:val="00937DB3"/>
    <w:rsid w:val="00937E56"/>
    <w:rsid w:val="0094005E"/>
    <w:rsid w:val="009407B5"/>
    <w:rsid w:val="009410F0"/>
    <w:rsid w:val="00941770"/>
    <w:rsid w:val="00941AF4"/>
    <w:rsid w:val="00941B9E"/>
    <w:rsid w:val="00941C37"/>
    <w:rsid w:val="00941F1F"/>
    <w:rsid w:val="00941FBB"/>
    <w:rsid w:val="0094239C"/>
    <w:rsid w:val="009425BF"/>
    <w:rsid w:val="00942856"/>
    <w:rsid w:val="00942A80"/>
    <w:rsid w:val="00942ADB"/>
    <w:rsid w:val="00942B88"/>
    <w:rsid w:val="00942C05"/>
    <w:rsid w:val="00942D22"/>
    <w:rsid w:val="00942D97"/>
    <w:rsid w:val="009438B5"/>
    <w:rsid w:val="00943C13"/>
    <w:rsid w:val="00943DD6"/>
    <w:rsid w:val="00944319"/>
    <w:rsid w:val="009444E9"/>
    <w:rsid w:val="00944A89"/>
    <w:rsid w:val="00944B15"/>
    <w:rsid w:val="00944C63"/>
    <w:rsid w:val="00944DA1"/>
    <w:rsid w:val="00944DDD"/>
    <w:rsid w:val="0094534A"/>
    <w:rsid w:val="00945A2F"/>
    <w:rsid w:val="00945B53"/>
    <w:rsid w:val="00945B7D"/>
    <w:rsid w:val="00945CA8"/>
    <w:rsid w:val="0094642C"/>
    <w:rsid w:val="009464E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18A"/>
    <w:rsid w:val="00954393"/>
    <w:rsid w:val="00954763"/>
    <w:rsid w:val="00954A4D"/>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4C4"/>
    <w:rsid w:val="00967632"/>
    <w:rsid w:val="009677F0"/>
    <w:rsid w:val="009678D3"/>
    <w:rsid w:val="009704E2"/>
    <w:rsid w:val="00970621"/>
    <w:rsid w:val="009707C9"/>
    <w:rsid w:val="009711F5"/>
    <w:rsid w:val="009715F6"/>
    <w:rsid w:val="009717EF"/>
    <w:rsid w:val="0097180E"/>
    <w:rsid w:val="00971C7C"/>
    <w:rsid w:val="00972069"/>
    <w:rsid w:val="00972148"/>
    <w:rsid w:val="00972174"/>
    <w:rsid w:val="009721BC"/>
    <w:rsid w:val="00972289"/>
    <w:rsid w:val="009729A5"/>
    <w:rsid w:val="009731DD"/>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595"/>
    <w:rsid w:val="009869D4"/>
    <w:rsid w:val="00986A75"/>
    <w:rsid w:val="009872F3"/>
    <w:rsid w:val="009875DC"/>
    <w:rsid w:val="009877A1"/>
    <w:rsid w:val="00987F8C"/>
    <w:rsid w:val="0099018B"/>
    <w:rsid w:val="0099024E"/>
    <w:rsid w:val="00990417"/>
    <w:rsid w:val="00990C04"/>
    <w:rsid w:val="00991122"/>
    <w:rsid w:val="009911EF"/>
    <w:rsid w:val="009913CE"/>
    <w:rsid w:val="009916F6"/>
    <w:rsid w:val="00991775"/>
    <w:rsid w:val="00991C84"/>
    <w:rsid w:val="00991D53"/>
    <w:rsid w:val="009921BD"/>
    <w:rsid w:val="009922A8"/>
    <w:rsid w:val="0099242B"/>
    <w:rsid w:val="009928AA"/>
    <w:rsid w:val="00992929"/>
    <w:rsid w:val="00993347"/>
    <w:rsid w:val="0099360E"/>
    <w:rsid w:val="009936CA"/>
    <w:rsid w:val="009936F0"/>
    <w:rsid w:val="009939A8"/>
    <w:rsid w:val="00993B8F"/>
    <w:rsid w:val="00993C40"/>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97BB4"/>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2A7"/>
    <w:rsid w:val="009A53B4"/>
    <w:rsid w:val="009A54CB"/>
    <w:rsid w:val="009A5E1D"/>
    <w:rsid w:val="009A6082"/>
    <w:rsid w:val="009A6540"/>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B8A"/>
    <w:rsid w:val="009B2DF8"/>
    <w:rsid w:val="009B2FAE"/>
    <w:rsid w:val="009B3024"/>
    <w:rsid w:val="009B30BC"/>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2F01"/>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0988"/>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0483"/>
    <w:rsid w:val="009E172A"/>
    <w:rsid w:val="009E1D4A"/>
    <w:rsid w:val="009E1DE1"/>
    <w:rsid w:val="009E2A1E"/>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C96"/>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45A"/>
    <w:rsid w:val="00A0065B"/>
    <w:rsid w:val="00A0072D"/>
    <w:rsid w:val="00A00825"/>
    <w:rsid w:val="00A00C25"/>
    <w:rsid w:val="00A00E5A"/>
    <w:rsid w:val="00A00F3A"/>
    <w:rsid w:val="00A00FB1"/>
    <w:rsid w:val="00A010C6"/>
    <w:rsid w:val="00A01233"/>
    <w:rsid w:val="00A013B6"/>
    <w:rsid w:val="00A0142E"/>
    <w:rsid w:val="00A0171F"/>
    <w:rsid w:val="00A0250B"/>
    <w:rsid w:val="00A027A1"/>
    <w:rsid w:val="00A02A22"/>
    <w:rsid w:val="00A02E2F"/>
    <w:rsid w:val="00A03320"/>
    <w:rsid w:val="00A0335D"/>
    <w:rsid w:val="00A03C8E"/>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3B1"/>
    <w:rsid w:val="00A118C3"/>
    <w:rsid w:val="00A12004"/>
    <w:rsid w:val="00A121E0"/>
    <w:rsid w:val="00A12806"/>
    <w:rsid w:val="00A12A4B"/>
    <w:rsid w:val="00A130C8"/>
    <w:rsid w:val="00A13155"/>
    <w:rsid w:val="00A1333F"/>
    <w:rsid w:val="00A13AFB"/>
    <w:rsid w:val="00A13B78"/>
    <w:rsid w:val="00A13EE4"/>
    <w:rsid w:val="00A13F3E"/>
    <w:rsid w:val="00A14045"/>
    <w:rsid w:val="00A14443"/>
    <w:rsid w:val="00A145E4"/>
    <w:rsid w:val="00A148B1"/>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0ECA"/>
    <w:rsid w:val="00A3109C"/>
    <w:rsid w:val="00A31293"/>
    <w:rsid w:val="00A31416"/>
    <w:rsid w:val="00A3178C"/>
    <w:rsid w:val="00A318A3"/>
    <w:rsid w:val="00A31BEB"/>
    <w:rsid w:val="00A31C8F"/>
    <w:rsid w:val="00A32532"/>
    <w:rsid w:val="00A32AA8"/>
    <w:rsid w:val="00A32E7F"/>
    <w:rsid w:val="00A3314F"/>
    <w:rsid w:val="00A336B9"/>
    <w:rsid w:val="00A33D44"/>
    <w:rsid w:val="00A33DD6"/>
    <w:rsid w:val="00A344A2"/>
    <w:rsid w:val="00A34769"/>
    <w:rsid w:val="00A349A0"/>
    <w:rsid w:val="00A34CF1"/>
    <w:rsid w:val="00A34E4A"/>
    <w:rsid w:val="00A35361"/>
    <w:rsid w:val="00A3542A"/>
    <w:rsid w:val="00A354D9"/>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AF5"/>
    <w:rsid w:val="00A40C48"/>
    <w:rsid w:val="00A40DF8"/>
    <w:rsid w:val="00A40F41"/>
    <w:rsid w:val="00A41015"/>
    <w:rsid w:val="00A41248"/>
    <w:rsid w:val="00A418B6"/>
    <w:rsid w:val="00A41E26"/>
    <w:rsid w:val="00A41FD5"/>
    <w:rsid w:val="00A420A6"/>
    <w:rsid w:val="00A421CE"/>
    <w:rsid w:val="00A4251F"/>
    <w:rsid w:val="00A4295D"/>
    <w:rsid w:val="00A42CCD"/>
    <w:rsid w:val="00A42DAF"/>
    <w:rsid w:val="00A437A9"/>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5CE"/>
    <w:rsid w:val="00A608D5"/>
    <w:rsid w:val="00A60B71"/>
    <w:rsid w:val="00A60D9A"/>
    <w:rsid w:val="00A620DE"/>
    <w:rsid w:val="00A62154"/>
    <w:rsid w:val="00A6222A"/>
    <w:rsid w:val="00A62659"/>
    <w:rsid w:val="00A62713"/>
    <w:rsid w:val="00A645B6"/>
    <w:rsid w:val="00A64E3D"/>
    <w:rsid w:val="00A64F54"/>
    <w:rsid w:val="00A65082"/>
    <w:rsid w:val="00A655B0"/>
    <w:rsid w:val="00A655C9"/>
    <w:rsid w:val="00A65681"/>
    <w:rsid w:val="00A65AF5"/>
    <w:rsid w:val="00A65B59"/>
    <w:rsid w:val="00A65C06"/>
    <w:rsid w:val="00A665C0"/>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2E63"/>
    <w:rsid w:val="00A7319D"/>
    <w:rsid w:val="00A732CE"/>
    <w:rsid w:val="00A73C67"/>
    <w:rsid w:val="00A73D48"/>
    <w:rsid w:val="00A73D91"/>
    <w:rsid w:val="00A74A20"/>
    <w:rsid w:val="00A74BB1"/>
    <w:rsid w:val="00A74CBA"/>
    <w:rsid w:val="00A74F79"/>
    <w:rsid w:val="00A7554C"/>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48A"/>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2C8"/>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4E0C"/>
    <w:rsid w:val="00AA51C5"/>
    <w:rsid w:val="00AA522F"/>
    <w:rsid w:val="00AA53AD"/>
    <w:rsid w:val="00AA5572"/>
    <w:rsid w:val="00AA5B96"/>
    <w:rsid w:val="00AA5C22"/>
    <w:rsid w:val="00AA605F"/>
    <w:rsid w:val="00AA62F3"/>
    <w:rsid w:val="00AA6639"/>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CB8"/>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5"/>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12E"/>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A93"/>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56C"/>
    <w:rsid w:val="00B027FD"/>
    <w:rsid w:val="00B029A7"/>
    <w:rsid w:val="00B02B3F"/>
    <w:rsid w:val="00B02CF8"/>
    <w:rsid w:val="00B037E5"/>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B54"/>
    <w:rsid w:val="00B11CC7"/>
    <w:rsid w:val="00B11DBB"/>
    <w:rsid w:val="00B124E9"/>
    <w:rsid w:val="00B12709"/>
    <w:rsid w:val="00B12BD4"/>
    <w:rsid w:val="00B12BE0"/>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13B"/>
    <w:rsid w:val="00B34A43"/>
    <w:rsid w:val="00B34E52"/>
    <w:rsid w:val="00B34E65"/>
    <w:rsid w:val="00B35199"/>
    <w:rsid w:val="00B356CA"/>
    <w:rsid w:val="00B357AF"/>
    <w:rsid w:val="00B358A9"/>
    <w:rsid w:val="00B358DE"/>
    <w:rsid w:val="00B35A1D"/>
    <w:rsid w:val="00B35D59"/>
    <w:rsid w:val="00B35E4A"/>
    <w:rsid w:val="00B35E73"/>
    <w:rsid w:val="00B35F55"/>
    <w:rsid w:val="00B36159"/>
    <w:rsid w:val="00B36162"/>
    <w:rsid w:val="00B3631B"/>
    <w:rsid w:val="00B363B6"/>
    <w:rsid w:val="00B36CC8"/>
    <w:rsid w:val="00B370DC"/>
    <w:rsid w:val="00B378EF"/>
    <w:rsid w:val="00B37B13"/>
    <w:rsid w:val="00B37E35"/>
    <w:rsid w:val="00B37EF5"/>
    <w:rsid w:val="00B40410"/>
    <w:rsid w:val="00B40566"/>
    <w:rsid w:val="00B4150A"/>
    <w:rsid w:val="00B4183F"/>
    <w:rsid w:val="00B41E37"/>
    <w:rsid w:val="00B42594"/>
    <w:rsid w:val="00B4285F"/>
    <w:rsid w:val="00B432D4"/>
    <w:rsid w:val="00B434E5"/>
    <w:rsid w:val="00B434EA"/>
    <w:rsid w:val="00B43705"/>
    <w:rsid w:val="00B4371C"/>
    <w:rsid w:val="00B43C7D"/>
    <w:rsid w:val="00B44371"/>
    <w:rsid w:val="00B44411"/>
    <w:rsid w:val="00B4477A"/>
    <w:rsid w:val="00B447E9"/>
    <w:rsid w:val="00B452B6"/>
    <w:rsid w:val="00B454BF"/>
    <w:rsid w:val="00B45B22"/>
    <w:rsid w:val="00B45D07"/>
    <w:rsid w:val="00B45D40"/>
    <w:rsid w:val="00B46608"/>
    <w:rsid w:val="00B4691F"/>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CFD"/>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1D3E"/>
    <w:rsid w:val="00B62237"/>
    <w:rsid w:val="00B62574"/>
    <w:rsid w:val="00B6368C"/>
    <w:rsid w:val="00B6442F"/>
    <w:rsid w:val="00B64B08"/>
    <w:rsid w:val="00B64B5A"/>
    <w:rsid w:val="00B65433"/>
    <w:rsid w:val="00B66027"/>
    <w:rsid w:val="00B666FC"/>
    <w:rsid w:val="00B66718"/>
    <w:rsid w:val="00B66762"/>
    <w:rsid w:val="00B66817"/>
    <w:rsid w:val="00B66841"/>
    <w:rsid w:val="00B66C38"/>
    <w:rsid w:val="00B66CD3"/>
    <w:rsid w:val="00B672D7"/>
    <w:rsid w:val="00B67866"/>
    <w:rsid w:val="00B6797C"/>
    <w:rsid w:val="00B67B05"/>
    <w:rsid w:val="00B67D14"/>
    <w:rsid w:val="00B67E10"/>
    <w:rsid w:val="00B67E35"/>
    <w:rsid w:val="00B67E7A"/>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6F93"/>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264"/>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2865"/>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3BF"/>
    <w:rsid w:val="00B975CB"/>
    <w:rsid w:val="00B97789"/>
    <w:rsid w:val="00B977E4"/>
    <w:rsid w:val="00B9795E"/>
    <w:rsid w:val="00B97D56"/>
    <w:rsid w:val="00B97EE8"/>
    <w:rsid w:val="00BA0B7C"/>
    <w:rsid w:val="00BA1017"/>
    <w:rsid w:val="00BA1904"/>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6F4"/>
    <w:rsid w:val="00BA5719"/>
    <w:rsid w:val="00BA571B"/>
    <w:rsid w:val="00BA575B"/>
    <w:rsid w:val="00BA578C"/>
    <w:rsid w:val="00BA5A77"/>
    <w:rsid w:val="00BA5A8D"/>
    <w:rsid w:val="00BA5C36"/>
    <w:rsid w:val="00BA5C7C"/>
    <w:rsid w:val="00BA5F72"/>
    <w:rsid w:val="00BA5FCC"/>
    <w:rsid w:val="00BA6DF6"/>
    <w:rsid w:val="00BA6FED"/>
    <w:rsid w:val="00BA7047"/>
    <w:rsid w:val="00BA7199"/>
    <w:rsid w:val="00BA7494"/>
    <w:rsid w:val="00BB00C0"/>
    <w:rsid w:val="00BB02B8"/>
    <w:rsid w:val="00BB034A"/>
    <w:rsid w:val="00BB03AE"/>
    <w:rsid w:val="00BB05C9"/>
    <w:rsid w:val="00BB0812"/>
    <w:rsid w:val="00BB091B"/>
    <w:rsid w:val="00BB0B89"/>
    <w:rsid w:val="00BB16ED"/>
    <w:rsid w:val="00BB17C5"/>
    <w:rsid w:val="00BB1FB2"/>
    <w:rsid w:val="00BB2292"/>
    <w:rsid w:val="00BB23DE"/>
    <w:rsid w:val="00BB2595"/>
    <w:rsid w:val="00BB29FF"/>
    <w:rsid w:val="00BB30DB"/>
    <w:rsid w:val="00BB3551"/>
    <w:rsid w:val="00BB38AD"/>
    <w:rsid w:val="00BB40FD"/>
    <w:rsid w:val="00BB41C8"/>
    <w:rsid w:val="00BB420B"/>
    <w:rsid w:val="00BB4F3B"/>
    <w:rsid w:val="00BB533D"/>
    <w:rsid w:val="00BB53C0"/>
    <w:rsid w:val="00BB5C47"/>
    <w:rsid w:val="00BB5DFC"/>
    <w:rsid w:val="00BB5F30"/>
    <w:rsid w:val="00BB668D"/>
    <w:rsid w:val="00BB6726"/>
    <w:rsid w:val="00BB67BA"/>
    <w:rsid w:val="00BB67F3"/>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98F"/>
    <w:rsid w:val="00BD0BF2"/>
    <w:rsid w:val="00BD0E37"/>
    <w:rsid w:val="00BD12CD"/>
    <w:rsid w:val="00BD1387"/>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2E3"/>
    <w:rsid w:val="00BF0397"/>
    <w:rsid w:val="00BF050F"/>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A15"/>
    <w:rsid w:val="00BF4EAA"/>
    <w:rsid w:val="00BF58E5"/>
    <w:rsid w:val="00BF5CF0"/>
    <w:rsid w:val="00BF6510"/>
    <w:rsid w:val="00BF65F0"/>
    <w:rsid w:val="00BF6676"/>
    <w:rsid w:val="00BF6E02"/>
    <w:rsid w:val="00BF703E"/>
    <w:rsid w:val="00BF70B5"/>
    <w:rsid w:val="00BF711C"/>
    <w:rsid w:val="00BF71E9"/>
    <w:rsid w:val="00BF75F1"/>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661"/>
    <w:rsid w:val="00C037FD"/>
    <w:rsid w:val="00C03A04"/>
    <w:rsid w:val="00C03FC9"/>
    <w:rsid w:val="00C0463A"/>
    <w:rsid w:val="00C0484F"/>
    <w:rsid w:val="00C049CC"/>
    <w:rsid w:val="00C04B1C"/>
    <w:rsid w:val="00C04E8A"/>
    <w:rsid w:val="00C05017"/>
    <w:rsid w:val="00C0510D"/>
    <w:rsid w:val="00C05350"/>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61C"/>
    <w:rsid w:val="00C129D4"/>
    <w:rsid w:val="00C12A2A"/>
    <w:rsid w:val="00C12AAD"/>
    <w:rsid w:val="00C1393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888"/>
    <w:rsid w:val="00C16A6E"/>
    <w:rsid w:val="00C16CD7"/>
    <w:rsid w:val="00C17077"/>
    <w:rsid w:val="00C17167"/>
    <w:rsid w:val="00C171DB"/>
    <w:rsid w:val="00C178B7"/>
    <w:rsid w:val="00C17A60"/>
    <w:rsid w:val="00C17B74"/>
    <w:rsid w:val="00C17CC2"/>
    <w:rsid w:val="00C200CD"/>
    <w:rsid w:val="00C207C4"/>
    <w:rsid w:val="00C209A1"/>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6D4"/>
    <w:rsid w:val="00C34743"/>
    <w:rsid w:val="00C35336"/>
    <w:rsid w:val="00C3550A"/>
    <w:rsid w:val="00C3560B"/>
    <w:rsid w:val="00C359B3"/>
    <w:rsid w:val="00C35ADE"/>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4D3"/>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715"/>
    <w:rsid w:val="00C50A3C"/>
    <w:rsid w:val="00C50A52"/>
    <w:rsid w:val="00C50FD4"/>
    <w:rsid w:val="00C514D7"/>
    <w:rsid w:val="00C519E1"/>
    <w:rsid w:val="00C52146"/>
    <w:rsid w:val="00C52162"/>
    <w:rsid w:val="00C52A06"/>
    <w:rsid w:val="00C52E63"/>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20"/>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7AC"/>
    <w:rsid w:val="00C67D63"/>
    <w:rsid w:val="00C706BC"/>
    <w:rsid w:val="00C70934"/>
    <w:rsid w:val="00C70AC6"/>
    <w:rsid w:val="00C711DF"/>
    <w:rsid w:val="00C7122A"/>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14B"/>
    <w:rsid w:val="00C76709"/>
    <w:rsid w:val="00C76932"/>
    <w:rsid w:val="00C76D3E"/>
    <w:rsid w:val="00C7720E"/>
    <w:rsid w:val="00C77750"/>
    <w:rsid w:val="00C77826"/>
    <w:rsid w:val="00C8006A"/>
    <w:rsid w:val="00C8009E"/>
    <w:rsid w:val="00C801FE"/>
    <w:rsid w:val="00C80555"/>
    <w:rsid w:val="00C80F07"/>
    <w:rsid w:val="00C8101C"/>
    <w:rsid w:val="00C810FF"/>
    <w:rsid w:val="00C81528"/>
    <w:rsid w:val="00C81644"/>
    <w:rsid w:val="00C81A94"/>
    <w:rsid w:val="00C81E3E"/>
    <w:rsid w:val="00C8237F"/>
    <w:rsid w:val="00C8259A"/>
    <w:rsid w:val="00C8267A"/>
    <w:rsid w:val="00C8269B"/>
    <w:rsid w:val="00C828AD"/>
    <w:rsid w:val="00C828B2"/>
    <w:rsid w:val="00C82CEC"/>
    <w:rsid w:val="00C82D0F"/>
    <w:rsid w:val="00C82E8C"/>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BA3"/>
    <w:rsid w:val="00C90D5B"/>
    <w:rsid w:val="00C90DF8"/>
    <w:rsid w:val="00C90F94"/>
    <w:rsid w:val="00C91436"/>
    <w:rsid w:val="00C91480"/>
    <w:rsid w:val="00C91610"/>
    <w:rsid w:val="00C91721"/>
    <w:rsid w:val="00C9196B"/>
    <w:rsid w:val="00C91B24"/>
    <w:rsid w:val="00C92030"/>
    <w:rsid w:val="00C926AF"/>
    <w:rsid w:val="00C92CDA"/>
    <w:rsid w:val="00C92EF4"/>
    <w:rsid w:val="00C9314A"/>
    <w:rsid w:val="00C9315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DD1"/>
    <w:rsid w:val="00C97EE2"/>
    <w:rsid w:val="00CA06BB"/>
    <w:rsid w:val="00CA0780"/>
    <w:rsid w:val="00CA09CF"/>
    <w:rsid w:val="00CA0BCC"/>
    <w:rsid w:val="00CA1229"/>
    <w:rsid w:val="00CA13A3"/>
    <w:rsid w:val="00CA1472"/>
    <w:rsid w:val="00CA171A"/>
    <w:rsid w:val="00CA1A00"/>
    <w:rsid w:val="00CA1B5A"/>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5C0"/>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79C"/>
    <w:rsid w:val="00CB4E69"/>
    <w:rsid w:val="00CB4EFA"/>
    <w:rsid w:val="00CB564A"/>
    <w:rsid w:val="00CB5673"/>
    <w:rsid w:val="00CB56CB"/>
    <w:rsid w:val="00CB5943"/>
    <w:rsid w:val="00CB5FCC"/>
    <w:rsid w:val="00CB6175"/>
    <w:rsid w:val="00CB6970"/>
    <w:rsid w:val="00CB6C8F"/>
    <w:rsid w:val="00CB7151"/>
    <w:rsid w:val="00CB73CB"/>
    <w:rsid w:val="00CB7614"/>
    <w:rsid w:val="00CB779C"/>
    <w:rsid w:val="00CB7975"/>
    <w:rsid w:val="00CB7D1B"/>
    <w:rsid w:val="00CB7F4C"/>
    <w:rsid w:val="00CC0025"/>
    <w:rsid w:val="00CC0244"/>
    <w:rsid w:val="00CC0411"/>
    <w:rsid w:val="00CC04B2"/>
    <w:rsid w:val="00CC05E8"/>
    <w:rsid w:val="00CC090E"/>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7057"/>
    <w:rsid w:val="00CC7940"/>
    <w:rsid w:val="00CC7A40"/>
    <w:rsid w:val="00CC7BA0"/>
    <w:rsid w:val="00CD01B9"/>
    <w:rsid w:val="00CD05A4"/>
    <w:rsid w:val="00CD064D"/>
    <w:rsid w:val="00CD0911"/>
    <w:rsid w:val="00CD0DF6"/>
    <w:rsid w:val="00CD10DD"/>
    <w:rsid w:val="00CD1177"/>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CC0"/>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A92"/>
    <w:rsid w:val="00CE0DAF"/>
    <w:rsid w:val="00CE0DE0"/>
    <w:rsid w:val="00CE10CF"/>
    <w:rsid w:val="00CE14B2"/>
    <w:rsid w:val="00CE17D8"/>
    <w:rsid w:val="00CE1964"/>
    <w:rsid w:val="00CE2621"/>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AF9"/>
    <w:rsid w:val="00CE6CA3"/>
    <w:rsid w:val="00CE7045"/>
    <w:rsid w:val="00CE722F"/>
    <w:rsid w:val="00CE7457"/>
    <w:rsid w:val="00CE77EC"/>
    <w:rsid w:val="00CE7CDD"/>
    <w:rsid w:val="00CE7D31"/>
    <w:rsid w:val="00CE7FE3"/>
    <w:rsid w:val="00CF0030"/>
    <w:rsid w:val="00CF0113"/>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DD5"/>
    <w:rsid w:val="00CF3E86"/>
    <w:rsid w:val="00CF4399"/>
    <w:rsid w:val="00CF48D3"/>
    <w:rsid w:val="00CF49F0"/>
    <w:rsid w:val="00CF519E"/>
    <w:rsid w:val="00CF53BE"/>
    <w:rsid w:val="00CF55E0"/>
    <w:rsid w:val="00CF5983"/>
    <w:rsid w:val="00CF5C9A"/>
    <w:rsid w:val="00CF69DA"/>
    <w:rsid w:val="00CF6EAE"/>
    <w:rsid w:val="00CF74A3"/>
    <w:rsid w:val="00CF7663"/>
    <w:rsid w:val="00CF76F8"/>
    <w:rsid w:val="00CF782E"/>
    <w:rsid w:val="00CF7B51"/>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335"/>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07D83"/>
    <w:rsid w:val="00D10057"/>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17E90"/>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334"/>
    <w:rsid w:val="00D31655"/>
    <w:rsid w:val="00D3171D"/>
    <w:rsid w:val="00D318EA"/>
    <w:rsid w:val="00D31C7A"/>
    <w:rsid w:val="00D31CD5"/>
    <w:rsid w:val="00D32433"/>
    <w:rsid w:val="00D3243D"/>
    <w:rsid w:val="00D326FC"/>
    <w:rsid w:val="00D32863"/>
    <w:rsid w:val="00D32EDE"/>
    <w:rsid w:val="00D3306C"/>
    <w:rsid w:val="00D33180"/>
    <w:rsid w:val="00D332C9"/>
    <w:rsid w:val="00D3351E"/>
    <w:rsid w:val="00D343B8"/>
    <w:rsid w:val="00D345A5"/>
    <w:rsid w:val="00D35189"/>
    <w:rsid w:val="00D3532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50B"/>
    <w:rsid w:val="00D40B8E"/>
    <w:rsid w:val="00D40EAD"/>
    <w:rsid w:val="00D41262"/>
    <w:rsid w:val="00D418EA"/>
    <w:rsid w:val="00D41BE5"/>
    <w:rsid w:val="00D41F5F"/>
    <w:rsid w:val="00D424F2"/>
    <w:rsid w:val="00D4262B"/>
    <w:rsid w:val="00D42AA2"/>
    <w:rsid w:val="00D42BAC"/>
    <w:rsid w:val="00D42BB9"/>
    <w:rsid w:val="00D44788"/>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5D33"/>
    <w:rsid w:val="00D76340"/>
    <w:rsid w:val="00D771B7"/>
    <w:rsid w:val="00D77524"/>
    <w:rsid w:val="00D77E22"/>
    <w:rsid w:val="00D80225"/>
    <w:rsid w:val="00D8030D"/>
    <w:rsid w:val="00D805F0"/>
    <w:rsid w:val="00D80957"/>
    <w:rsid w:val="00D809B9"/>
    <w:rsid w:val="00D80B2C"/>
    <w:rsid w:val="00D80DE9"/>
    <w:rsid w:val="00D80F1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63A"/>
    <w:rsid w:val="00D85C7E"/>
    <w:rsid w:val="00D862BD"/>
    <w:rsid w:val="00D866C6"/>
    <w:rsid w:val="00D867CF"/>
    <w:rsid w:val="00D86D1C"/>
    <w:rsid w:val="00D874B3"/>
    <w:rsid w:val="00D875AD"/>
    <w:rsid w:val="00D87B98"/>
    <w:rsid w:val="00D87E42"/>
    <w:rsid w:val="00D90075"/>
    <w:rsid w:val="00D907FA"/>
    <w:rsid w:val="00D90D36"/>
    <w:rsid w:val="00D90F68"/>
    <w:rsid w:val="00D910FB"/>
    <w:rsid w:val="00D91614"/>
    <w:rsid w:val="00D917E5"/>
    <w:rsid w:val="00D92331"/>
    <w:rsid w:val="00D92714"/>
    <w:rsid w:val="00D92B4B"/>
    <w:rsid w:val="00D92BD7"/>
    <w:rsid w:val="00D92CB6"/>
    <w:rsid w:val="00D92E88"/>
    <w:rsid w:val="00D9390D"/>
    <w:rsid w:val="00D9390E"/>
    <w:rsid w:val="00D93D04"/>
    <w:rsid w:val="00D93F94"/>
    <w:rsid w:val="00D93FBB"/>
    <w:rsid w:val="00D93FEB"/>
    <w:rsid w:val="00D94178"/>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45C"/>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00B"/>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610"/>
    <w:rsid w:val="00DC2D53"/>
    <w:rsid w:val="00DC2E46"/>
    <w:rsid w:val="00DC3016"/>
    <w:rsid w:val="00DC3340"/>
    <w:rsid w:val="00DC3732"/>
    <w:rsid w:val="00DC40EC"/>
    <w:rsid w:val="00DC44F6"/>
    <w:rsid w:val="00DC4601"/>
    <w:rsid w:val="00DC4AA9"/>
    <w:rsid w:val="00DC53A2"/>
    <w:rsid w:val="00DC5DFE"/>
    <w:rsid w:val="00DC5E05"/>
    <w:rsid w:val="00DC600A"/>
    <w:rsid w:val="00DC6355"/>
    <w:rsid w:val="00DC65FC"/>
    <w:rsid w:val="00DC67AA"/>
    <w:rsid w:val="00DC695D"/>
    <w:rsid w:val="00DC6C0E"/>
    <w:rsid w:val="00DC6F8D"/>
    <w:rsid w:val="00DC71EB"/>
    <w:rsid w:val="00DC72AC"/>
    <w:rsid w:val="00DC73C6"/>
    <w:rsid w:val="00DC75B3"/>
    <w:rsid w:val="00DD02C8"/>
    <w:rsid w:val="00DD02FE"/>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5BAF"/>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2F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46"/>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E09"/>
    <w:rsid w:val="00E32F40"/>
    <w:rsid w:val="00E3326E"/>
    <w:rsid w:val="00E33273"/>
    <w:rsid w:val="00E334F1"/>
    <w:rsid w:val="00E33934"/>
    <w:rsid w:val="00E33C03"/>
    <w:rsid w:val="00E3433B"/>
    <w:rsid w:val="00E34B3B"/>
    <w:rsid w:val="00E34BD6"/>
    <w:rsid w:val="00E355E6"/>
    <w:rsid w:val="00E35620"/>
    <w:rsid w:val="00E35A1F"/>
    <w:rsid w:val="00E35CE2"/>
    <w:rsid w:val="00E35DA1"/>
    <w:rsid w:val="00E36454"/>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C24"/>
    <w:rsid w:val="00E45E26"/>
    <w:rsid w:val="00E45F2B"/>
    <w:rsid w:val="00E461A2"/>
    <w:rsid w:val="00E465ED"/>
    <w:rsid w:val="00E46677"/>
    <w:rsid w:val="00E46701"/>
    <w:rsid w:val="00E46B7E"/>
    <w:rsid w:val="00E46C14"/>
    <w:rsid w:val="00E46D2B"/>
    <w:rsid w:val="00E46E67"/>
    <w:rsid w:val="00E479A9"/>
    <w:rsid w:val="00E47BE3"/>
    <w:rsid w:val="00E47FBE"/>
    <w:rsid w:val="00E50152"/>
    <w:rsid w:val="00E5018C"/>
    <w:rsid w:val="00E50B67"/>
    <w:rsid w:val="00E50FBE"/>
    <w:rsid w:val="00E51144"/>
    <w:rsid w:val="00E51184"/>
    <w:rsid w:val="00E51614"/>
    <w:rsid w:val="00E518B7"/>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56"/>
    <w:rsid w:val="00E725E4"/>
    <w:rsid w:val="00E72841"/>
    <w:rsid w:val="00E72EFC"/>
    <w:rsid w:val="00E72FB1"/>
    <w:rsid w:val="00E73146"/>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526"/>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90D"/>
    <w:rsid w:val="00E86F8B"/>
    <w:rsid w:val="00E870CE"/>
    <w:rsid w:val="00E87AE7"/>
    <w:rsid w:val="00E87DCF"/>
    <w:rsid w:val="00E90DAD"/>
    <w:rsid w:val="00E90EB0"/>
    <w:rsid w:val="00E9159A"/>
    <w:rsid w:val="00E9165A"/>
    <w:rsid w:val="00E9190D"/>
    <w:rsid w:val="00E91BDD"/>
    <w:rsid w:val="00E91DA9"/>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9DE"/>
    <w:rsid w:val="00E97CA3"/>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144"/>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EA4"/>
    <w:rsid w:val="00EB3F12"/>
    <w:rsid w:val="00EB4165"/>
    <w:rsid w:val="00EB4B2D"/>
    <w:rsid w:val="00EB4E64"/>
    <w:rsid w:val="00EB4E9C"/>
    <w:rsid w:val="00EB512A"/>
    <w:rsid w:val="00EB55A9"/>
    <w:rsid w:val="00EB5AAD"/>
    <w:rsid w:val="00EB5E1A"/>
    <w:rsid w:val="00EB6185"/>
    <w:rsid w:val="00EB621F"/>
    <w:rsid w:val="00EB6B7E"/>
    <w:rsid w:val="00EB71A8"/>
    <w:rsid w:val="00EB72BA"/>
    <w:rsid w:val="00EB73A3"/>
    <w:rsid w:val="00EB7B4F"/>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4A0"/>
    <w:rsid w:val="00ED35E4"/>
    <w:rsid w:val="00ED3977"/>
    <w:rsid w:val="00ED453A"/>
    <w:rsid w:val="00ED45F1"/>
    <w:rsid w:val="00ED46C5"/>
    <w:rsid w:val="00ED47C7"/>
    <w:rsid w:val="00ED4860"/>
    <w:rsid w:val="00ED4BAE"/>
    <w:rsid w:val="00ED5486"/>
    <w:rsid w:val="00ED5615"/>
    <w:rsid w:val="00ED56B2"/>
    <w:rsid w:val="00ED5ACE"/>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3A5"/>
    <w:rsid w:val="00EE3535"/>
    <w:rsid w:val="00EE39D2"/>
    <w:rsid w:val="00EE457C"/>
    <w:rsid w:val="00EE4F28"/>
    <w:rsid w:val="00EE5C65"/>
    <w:rsid w:val="00EE610E"/>
    <w:rsid w:val="00EE6461"/>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775"/>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6"/>
    <w:rsid w:val="00F05939"/>
    <w:rsid w:val="00F05C1A"/>
    <w:rsid w:val="00F05E19"/>
    <w:rsid w:val="00F0616E"/>
    <w:rsid w:val="00F061C6"/>
    <w:rsid w:val="00F06B79"/>
    <w:rsid w:val="00F06F18"/>
    <w:rsid w:val="00F071C4"/>
    <w:rsid w:val="00F074E1"/>
    <w:rsid w:val="00F07777"/>
    <w:rsid w:val="00F077AD"/>
    <w:rsid w:val="00F07935"/>
    <w:rsid w:val="00F07FB7"/>
    <w:rsid w:val="00F1071A"/>
    <w:rsid w:val="00F1093E"/>
    <w:rsid w:val="00F109DF"/>
    <w:rsid w:val="00F10C9A"/>
    <w:rsid w:val="00F10DCB"/>
    <w:rsid w:val="00F11520"/>
    <w:rsid w:val="00F1157A"/>
    <w:rsid w:val="00F1165B"/>
    <w:rsid w:val="00F11726"/>
    <w:rsid w:val="00F118D6"/>
    <w:rsid w:val="00F11914"/>
    <w:rsid w:val="00F11D73"/>
    <w:rsid w:val="00F12039"/>
    <w:rsid w:val="00F120E3"/>
    <w:rsid w:val="00F121D9"/>
    <w:rsid w:val="00F1244C"/>
    <w:rsid w:val="00F124E9"/>
    <w:rsid w:val="00F12D3D"/>
    <w:rsid w:val="00F12E8E"/>
    <w:rsid w:val="00F13AFA"/>
    <w:rsid w:val="00F13D55"/>
    <w:rsid w:val="00F13F68"/>
    <w:rsid w:val="00F144EB"/>
    <w:rsid w:val="00F1460A"/>
    <w:rsid w:val="00F14695"/>
    <w:rsid w:val="00F14870"/>
    <w:rsid w:val="00F14A57"/>
    <w:rsid w:val="00F14F51"/>
    <w:rsid w:val="00F15696"/>
    <w:rsid w:val="00F15853"/>
    <w:rsid w:val="00F158DF"/>
    <w:rsid w:val="00F15929"/>
    <w:rsid w:val="00F15AB2"/>
    <w:rsid w:val="00F15FDC"/>
    <w:rsid w:val="00F1638A"/>
    <w:rsid w:val="00F163E8"/>
    <w:rsid w:val="00F16B97"/>
    <w:rsid w:val="00F170DF"/>
    <w:rsid w:val="00F17295"/>
    <w:rsid w:val="00F1753E"/>
    <w:rsid w:val="00F1790E"/>
    <w:rsid w:val="00F17ADC"/>
    <w:rsid w:val="00F20267"/>
    <w:rsid w:val="00F202BF"/>
    <w:rsid w:val="00F20A95"/>
    <w:rsid w:val="00F21084"/>
    <w:rsid w:val="00F21564"/>
    <w:rsid w:val="00F21659"/>
    <w:rsid w:val="00F21EE9"/>
    <w:rsid w:val="00F22170"/>
    <w:rsid w:val="00F22BB1"/>
    <w:rsid w:val="00F22E8F"/>
    <w:rsid w:val="00F23E31"/>
    <w:rsid w:val="00F23FF3"/>
    <w:rsid w:val="00F24066"/>
    <w:rsid w:val="00F24665"/>
    <w:rsid w:val="00F24D89"/>
    <w:rsid w:val="00F24E48"/>
    <w:rsid w:val="00F252C6"/>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326"/>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881"/>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3BB"/>
    <w:rsid w:val="00F45882"/>
    <w:rsid w:val="00F45898"/>
    <w:rsid w:val="00F45D85"/>
    <w:rsid w:val="00F46789"/>
    <w:rsid w:val="00F469DC"/>
    <w:rsid w:val="00F46F38"/>
    <w:rsid w:val="00F4722C"/>
    <w:rsid w:val="00F474F9"/>
    <w:rsid w:val="00F47561"/>
    <w:rsid w:val="00F47785"/>
    <w:rsid w:val="00F47E44"/>
    <w:rsid w:val="00F504D0"/>
    <w:rsid w:val="00F50761"/>
    <w:rsid w:val="00F50F02"/>
    <w:rsid w:val="00F51BEC"/>
    <w:rsid w:val="00F52491"/>
    <w:rsid w:val="00F524A4"/>
    <w:rsid w:val="00F525DB"/>
    <w:rsid w:val="00F52804"/>
    <w:rsid w:val="00F52C4A"/>
    <w:rsid w:val="00F531D0"/>
    <w:rsid w:val="00F53301"/>
    <w:rsid w:val="00F53506"/>
    <w:rsid w:val="00F53F6F"/>
    <w:rsid w:val="00F54919"/>
    <w:rsid w:val="00F54CD5"/>
    <w:rsid w:val="00F551E8"/>
    <w:rsid w:val="00F553A2"/>
    <w:rsid w:val="00F555E7"/>
    <w:rsid w:val="00F55677"/>
    <w:rsid w:val="00F556D2"/>
    <w:rsid w:val="00F55751"/>
    <w:rsid w:val="00F55FCB"/>
    <w:rsid w:val="00F560DD"/>
    <w:rsid w:val="00F5665F"/>
    <w:rsid w:val="00F56886"/>
    <w:rsid w:val="00F56C19"/>
    <w:rsid w:val="00F56CA8"/>
    <w:rsid w:val="00F56E7F"/>
    <w:rsid w:val="00F57492"/>
    <w:rsid w:val="00F57758"/>
    <w:rsid w:val="00F600F5"/>
    <w:rsid w:val="00F6038C"/>
    <w:rsid w:val="00F60573"/>
    <w:rsid w:val="00F6064E"/>
    <w:rsid w:val="00F607EB"/>
    <w:rsid w:val="00F60E00"/>
    <w:rsid w:val="00F611A0"/>
    <w:rsid w:val="00F61488"/>
    <w:rsid w:val="00F61631"/>
    <w:rsid w:val="00F61892"/>
    <w:rsid w:val="00F6196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63"/>
    <w:rsid w:val="00F723BD"/>
    <w:rsid w:val="00F7264B"/>
    <w:rsid w:val="00F728E4"/>
    <w:rsid w:val="00F72F27"/>
    <w:rsid w:val="00F73854"/>
    <w:rsid w:val="00F738AE"/>
    <w:rsid w:val="00F73DDD"/>
    <w:rsid w:val="00F73E3E"/>
    <w:rsid w:val="00F73EFB"/>
    <w:rsid w:val="00F741C1"/>
    <w:rsid w:val="00F741E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574"/>
    <w:rsid w:val="00F91782"/>
    <w:rsid w:val="00F917D8"/>
    <w:rsid w:val="00F9187C"/>
    <w:rsid w:val="00F92260"/>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1DD"/>
    <w:rsid w:val="00F964F0"/>
    <w:rsid w:val="00F96522"/>
    <w:rsid w:val="00F9664F"/>
    <w:rsid w:val="00F973F2"/>
    <w:rsid w:val="00F97484"/>
    <w:rsid w:val="00F975FB"/>
    <w:rsid w:val="00F977FF"/>
    <w:rsid w:val="00F97B5C"/>
    <w:rsid w:val="00F97BD6"/>
    <w:rsid w:val="00F97C05"/>
    <w:rsid w:val="00F97E96"/>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3D3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3EB"/>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430"/>
    <w:rsid w:val="00FC25EA"/>
    <w:rsid w:val="00FC272C"/>
    <w:rsid w:val="00FC29D3"/>
    <w:rsid w:val="00FC2BF1"/>
    <w:rsid w:val="00FC2E12"/>
    <w:rsid w:val="00FC33B2"/>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20"/>
    <w:rsid w:val="00FC62D2"/>
    <w:rsid w:val="00FC6466"/>
    <w:rsid w:val="00FC6878"/>
    <w:rsid w:val="00FC7185"/>
    <w:rsid w:val="00FC76A2"/>
    <w:rsid w:val="00FC76C9"/>
    <w:rsid w:val="00FC790C"/>
    <w:rsid w:val="00FC7E92"/>
    <w:rsid w:val="00FC7FBB"/>
    <w:rsid w:val="00FC7FD2"/>
    <w:rsid w:val="00FD02D3"/>
    <w:rsid w:val="00FD09E5"/>
    <w:rsid w:val="00FD0D9E"/>
    <w:rsid w:val="00FD10E6"/>
    <w:rsid w:val="00FD135D"/>
    <w:rsid w:val="00FD15BB"/>
    <w:rsid w:val="00FD162D"/>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72B"/>
    <w:rsid w:val="00FD375E"/>
    <w:rsid w:val="00FD3E0A"/>
    <w:rsid w:val="00FD3F6D"/>
    <w:rsid w:val="00FD4387"/>
    <w:rsid w:val="00FD4F27"/>
    <w:rsid w:val="00FD51A7"/>
    <w:rsid w:val="00FD5244"/>
    <w:rsid w:val="00FD538D"/>
    <w:rsid w:val="00FD560C"/>
    <w:rsid w:val="00FD62D5"/>
    <w:rsid w:val="00FD63B6"/>
    <w:rsid w:val="00FD6A36"/>
    <w:rsid w:val="00FD750C"/>
    <w:rsid w:val="00FD76EA"/>
    <w:rsid w:val="00FD7920"/>
    <w:rsid w:val="00FE0562"/>
    <w:rsid w:val="00FE06A8"/>
    <w:rsid w:val="00FE08CA"/>
    <w:rsid w:val="00FE0AC8"/>
    <w:rsid w:val="00FE1386"/>
    <w:rsid w:val="00FE14C6"/>
    <w:rsid w:val="00FE16C9"/>
    <w:rsid w:val="00FE1E32"/>
    <w:rsid w:val="00FE1F41"/>
    <w:rsid w:val="00FE22D2"/>
    <w:rsid w:val="00FE2436"/>
    <w:rsid w:val="00FE270E"/>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BEE"/>
    <w:rsid w:val="00FE7AAA"/>
    <w:rsid w:val="00FE7AC2"/>
    <w:rsid w:val="00FE7DF1"/>
    <w:rsid w:val="00FE7ECF"/>
    <w:rsid w:val="00FF0633"/>
    <w:rsid w:val="00FF064E"/>
    <w:rsid w:val="00FF0748"/>
    <w:rsid w:val="00FF0DD7"/>
    <w:rsid w:val="00FF1639"/>
    <w:rsid w:val="00FF1B84"/>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EAE"/>
    <w:rsid w:val="09DF0494"/>
    <w:rsid w:val="0B763454"/>
    <w:rsid w:val="0B8C4AE6"/>
    <w:rsid w:val="0D1E1E9D"/>
    <w:rsid w:val="1D3A3B29"/>
    <w:rsid w:val="21CE7701"/>
    <w:rsid w:val="2899E8EB"/>
    <w:rsid w:val="339FDB3A"/>
    <w:rsid w:val="34168516"/>
    <w:rsid w:val="39838D5F"/>
    <w:rsid w:val="3C89BFA3"/>
    <w:rsid w:val="40057C7E"/>
    <w:rsid w:val="406BDA23"/>
    <w:rsid w:val="411C48C2"/>
    <w:rsid w:val="4BBED11D"/>
    <w:rsid w:val="4BD13831"/>
    <w:rsid w:val="4FC57636"/>
    <w:rsid w:val="5652B82A"/>
    <w:rsid w:val="5F28B2B8"/>
    <w:rsid w:val="60E45124"/>
    <w:rsid w:val="62409D9D"/>
    <w:rsid w:val="68928CA8"/>
    <w:rsid w:val="7027BD65"/>
    <w:rsid w:val="71AD514B"/>
    <w:rsid w:val="7245114C"/>
    <w:rsid w:val="771430E0"/>
    <w:rsid w:val="777EA16E"/>
    <w:rsid w:val="7CAC13A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FE4CCD6C-8358-466B-A894-31FC2D5E2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1"/>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CCB3933A-EA8A-4397-A2B4-928ADB7E0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220</cp:revision>
  <cp:lastPrinted>2010-10-04T14:58:00Z</cp:lastPrinted>
  <dcterms:created xsi:type="dcterms:W3CDTF">2023-02-17T13:23:00Z</dcterms:created>
  <dcterms:modified xsi:type="dcterms:W3CDTF">2023-05-15T19:52:00Z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